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FD719B">
        <w:rPr>
          <w:rFonts w:ascii="Times New Roman" w:hAnsi="Times New Roman"/>
          <w:sz w:val="24"/>
          <w:szCs w:val="24"/>
        </w:rPr>
        <w:t>6</w:t>
      </w:r>
      <w:r w:rsidR="007A016F">
        <w:rPr>
          <w:rFonts w:ascii="Times New Roman" w:hAnsi="Times New Roman"/>
          <w:sz w:val="24"/>
          <w:szCs w:val="24"/>
        </w:rPr>
        <w:t>.</w:t>
      </w:r>
      <w:r w:rsidR="00FD719B">
        <w:rPr>
          <w:rFonts w:ascii="Times New Roman" w:hAnsi="Times New Roman"/>
          <w:sz w:val="24"/>
          <w:szCs w:val="24"/>
        </w:rPr>
        <w:t xml:space="preserve"> </w:t>
      </w:r>
      <w:r w:rsidR="001737E2">
        <w:rPr>
          <w:rFonts w:ascii="Times New Roman" w:hAnsi="Times New Roman"/>
          <w:sz w:val="24"/>
          <w:szCs w:val="24"/>
        </w:rPr>
        <w:t>február 8-á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>rend</w:t>
      </w:r>
      <w:r w:rsidR="0064416B">
        <w:rPr>
          <w:rFonts w:ascii="Times New Roman" w:hAnsi="Times New Roman"/>
          <w:sz w:val="24"/>
          <w:szCs w:val="24"/>
        </w:rPr>
        <w:t>kí</w:t>
      </w:r>
      <w:r w:rsidR="00FD719B">
        <w:rPr>
          <w:rFonts w:ascii="Times New Roman" w:hAnsi="Times New Roman"/>
          <w:sz w:val="24"/>
          <w:szCs w:val="24"/>
        </w:rPr>
        <w:t>vüli</w:t>
      </w:r>
      <w:r w:rsidR="00E72523"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1737E2" w:rsidRDefault="001737E2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5A0E45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5A0E45" w:rsidRDefault="005A0E45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A0E45">
        <w:rPr>
          <w:rFonts w:ascii="Times New Roman" w:hAnsi="Times New Roman"/>
          <w:b/>
          <w:sz w:val="24"/>
          <w:szCs w:val="24"/>
          <w:u w:val="single"/>
        </w:rPr>
        <w:t>Távolmaradását jelezte:</w:t>
      </w:r>
    </w:p>
    <w:p w:rsidR="005A0E45" w:rsidRDefault="001737E2" w:rsidP="005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Halász Terézia</w:t>
      </w:r>
      <w:r w:rsidR="005A0E45">
        <w:rPr>
          <w:rFonts w:ascii="Times New Roman" w:hAnsi="Times New Roman"/>
          <w:sz w:val="24"/>
          <w:szCs w:val="24"/>
        </w:rPr>
        <w:tab/>
      </w:r>
      <w:r w:rsidR="005A0E45">
        <w:rPr>
          <w:rFonts w:ascii="Times New Roman" w:hAnsi="Times New Roman"/>
          <w:sz w:val="24"/>
          <w:szCs w:val="24"/>
        </w:rPr>
        <w:tab/>
        <w:t>Képviselő</w:t>
      </w:r>
    </w:p>
    <w:p w:rsidR="001737E2" w:rsidRDefault="001737E2" w:rsidP="001737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Vida Rolland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5A0E45" w:rsidRPr="00535F72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1737E2" w:rsidRDefault="009B25DC" w:rsidP="003771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1737E2">
        <w:rPr>
          <w:rFonts w:ascii="Times New Roman" w:hAnsi="Times New Roman"/>
          <w:sz w:val="24"/>
          <w:szCs w:val="24"/>
        </w:rPr>
        <w:t>5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>, az ülést megnyitja.</w:t>
      </w: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1737E2">
        <w:rPr>
          <w:rFonts w:ascii="Times New Roman" w:hAnsi="Times New Roman"/>
          <w:sz w:val="24"/>
          <w:szCs w:val="24"/>
        </w:rPr>
        <w:t>5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171C4" w:rsidRDefault="001A0F18" w:rsidP="009171C4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C11055" w:rsidRDefault="00C11055" w:rsidP="009171C4">
      <w:pPr>
        <w:pStyle w:val="Cm"/>
        <w:jc w:val="both"/>
        <w:rPr>
          <w:sz w:val="24"/>
          <w:szCs w:val="24"/>
          <w:u w:val="single"/>
        </w:rPr>
      </w:pPr>
    </w:p>
    <w:p w:rsidR="001737E2" w:rsidRPr="00BE78A1" w:rsidRDefault="001737E2" w:rsidP="001737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BE78A1">
        <w:rPr>
          <w:rFonts w:ascii="Times New Roman" w:hAnsi="Times New Roman" w:cs="Times New Roman"/>
          <w:sz w:val="22"/>
          <w:szCs w:val="22"/>
        </w:rPr>
        <w:t>./ Telki Településszerkezeti Tervévek és Helyi Építési Szabályzat továbbtervezési irányának meghatározásáról</w:t>
      </w:r>
      <w:r w:rsidR="0064416B">
        <w:rPr>
          <w:rFonts w:ascii="Times New Roman" w:hAnsi="Times New Roman" w:cs="Times New Roman"/>
          <w:sz w:val="22"/>
          <w:szCs w:val="22"/>
        </w:rPr>
        <w:t xml:space="preserve"> szóló határozat</w:t>
      </w:r>
      <w:r>
        <w:rPr>
          <w:rFonts w:ascii="Times New Roman" w:hAnsi="Times New Roman" w:cs="Times New Roman"/>
          <w:sz w:val="22"/>
          <w:szCs w:val="22"/>
        </w:rPr>
        <w:t>hozatal</w:t>
      </w:r>
    </w:p>
    <w:p w:rsidR="001737E2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737E2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37E2" w:rsidRPr="00AA7AFA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2./</w:t>
      </w:r>
      <w:r w:rsidRPr="00655250">
        <w:rPr>
          <w:rFonts w:ascii="Times New Roman" w:hAnsi="Times New Roman"/>
        </w:rPr>
        <w:t>Telki Óvoda nyári nyitvatartási rendjéről</w:t>
      </w:r>
    </w:p>
    <w:p w:rsidR="001737E2" w:rsidRPr="00AA7AFA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737E2" w:rsidRDefault="001737E2" w:rsidP="001737E2">
      <w:pPr>
        <w:pStyle w:val="Nincstrkz"/>
        <w:jc w:val="both"/>
        <w:rPr>
          <w:sz w:val="22"/>
          <w:szCs w:val="22"/>
        </w:rPr>
      </w:pPr>
    </w:p>
    <w:p w:rsidR="001737E2" w:rsidRPr="00E60048" w:rsidRDefault="001737E2" w:rsidP="001737E2">
      <w:pPr>
        <w:pStyle w:val="Szvegtrzs"/>
        <w:spacing w:after="0"/>
        <w:jc w:val="both"/>
        <w:rPr>
          <w:rFonts w:ascii="Times New Roman" w:hAnsi="Times New Roman"/>
        </w:rPr>
      </w:pPr>
      <w:r w:rsidRPr="00E60048">
        <w:rPr>
          <w:rFonts w:ascii="Times New Roman" w:hAnsi="Times New Roman"/>
        </w:rPr>
        <w:t>3./ A 2016/</w:t>
      </w:r>
      <w:r w:rsidR="0064416B">
        <w:rPr>
          <w:rFonts w:ascii="Times New Roman" w:hAnsi="Times New Roman"/>
        </w:rPr>
        <w:t>2017-es nevelési évben az óvodai</w:t>
      </w:r>
      <w:r w:rsidRPr="00E60048">
        <w:rPr>
          <w:rFonts w:ascii="Times New Roman" w:hAnsi="Times New Roman"/>
        </w:rPr>
        <w:t xml:space="preserve"> beiratkozás időpontjának meghatározásáról </w:t>
      </w:r>
    </w:p>
    <w:p w:rsidR="001737E2" w:rsidRPr="00E60048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60048">
        <w:rPr>
          <w:rFonts w:ascii="Times New Roman" w:hAnsi="Times New Roman"/>
          <w:b/>
          <w:sz w:val="24"/>
          <w:szCs w:val="24"/>
        </w:rPr>
        <w:t>Előadó:</w:t>
      </w:r>
      <w:r w:rsidRPr="00E60048">
        <w:rPr>
          <w:rFonts w:ascii="Times New Roman" w:hAnsi="Times New Roman"/>
          <w:sz w:val="24"/>
          <w:szCs w:val="24"/>
        </w:rPr>
        <w:t xml:space="preserve"> Polgármester</w:t>
      </w:r>
    </w:p>
    <w:p w:rsidR="001737E2" w:rsidRDefault="001737E2" w:rsidP="001737E2">
      <w:pPr>
        <w:pStyle w:val="Nincstrkz"/>
        <w:jc w:val="both"/>
        <w:rPr>
          <w:sz w:val="22"/>
          <w:szCs w:val="22"/>
        </w:rPr>
      </w:pPr>
    </w:p>
    <w:p w:rsidR="001737E2" w:rsidRDefault="001737E2" w:rsidP="001737E2">
      <w:pPr>
        <w:pStyle w:val="Nincstrkz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4./ </w:t>
      </w:r>
      <w:r w:rsidRPr="0038499C">
        <w:rPr>
          <w:sz w:val="22"/>
          <w:szCs w:val="22"/>
        </w:rPr>
        <w:t xml:space="preserve">Tájékoztató </w:t>
      </w:r>
      <w:r>
        <w:rPr>
          <w:bCs/>
          <w:sz w:val="22"/>
          <w:szCs w:val="22"/>
        </w:rPr>
        <w:t>a</w:t>
      </w:r>
      <w:r w:rsidRPr="0038499C">
        <w:rPr>
          <w:bCs/>
          <w:sz w:val="22"/>
          <w:szCs w:val="22"/>
        </w:rPr>
        <w:t xml:space="preserve"> N</w:t>
      </w:r>
      <w:r w:rsidR="0064416B">
        <w:rPr>
          <w:bCs/>
          <w:sz w:val="22"/>
          <w:szCs w:val="22"/>
        </w:rPr>
        <w:t xml:space="preserve">orvég Alap által finanszírozott </w:t>
      </w:r>
      <w:r w:rsidR="00181056">
        <w:rPr>
          <w:bCs/>
          <w:sz w:val="22"/>
          <w:szCs w:val="22"/>
        </w:rPr>
        <w:t>„</w:t>
      </w:r>
      <w:r w:rsidRPr="0038499C">
        <w:rPr>
          <w:bCs/>
          <w:sz w:val="22"/>
          <w:szCs w:val="22"/>
        </w:rPr>
        <w:t>Önkormányzati szerepvállalás ösztönzése az innovatív társadalomszervezés és közszolgáltatások nyújtása területén élhetőbb települések kialakítása érdekében”</w:t>
      </w:r>
      <w:r>
        <w:rPr>
          <w:bCs/>
          <w:sz w:val="22"/>
          <w:szCs w:val="22"/>
        </w:rPr>
        <w:t xml:space="preserve"> </w:t>
      </w:r>
      <w:r w:rsidR="0064416B">
        <w:rPr>
          <w:bCs/>
          <w:sz w:val="22"/>
          <w:szCs w:val="22"/>
        </w:rPr>
        <w:t>című pályázat</w:t>
      </w:r>
      <w:r>
        <w:rPr>
          <w:bCs/>
          <w:sz w:val="22"/>
          <w:szCs w:val="22"/>
        </w:rPr>
        <w:t xml:space="preserve"> </w:t>
      </w:r>
      <w:r w:rsidRPr="0038499C">
        <w:rPr>
          <w:bCs/>
          <w:sz w:val="22"/>
          <w:szCs w:val="22"/>
        </w:rPr>
        <w:t>ismételt megnyitásáról</w:t>
      </w:r>
    </w:p>
    <w:p w:rsidR="001737E2" w:rsidRPr="00DD2BF4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737E2" w:rsidRPr="0038499C" w:rsidRDefault="001737E2" w:rsidP="001737E2">
      <w:pPr>
        <w:pStyle w:val="Nincstrkz"/>
        <w:rPr>
          <w:bCs/>
          <w:sz w:val="22"/>
          <w:szCs w:val="22"/>
        </w:rPr>
      </w:pPr>
    </w:p>
    <w:p w:rsidR="001737E2" w:rsidRDefault="001737E2" w:rsidP="001737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55250">
        <w:rPr>
          <w:rFonts w:ascii="Times New Roman" w:hAnsi="Times New Roman"/>
        </w:rPr>
        <w:t xml:space="preserve">./ </w:t>
      </w:r>
      <w:r>
        <w:rPr>
          <w:rFonts w:ascii="Times New Roman" w:hAnsi="Times New Roman"/>
        </w:rPr>
        <w:t>Állásfoglalás</w:t>
      </w:r>
      <w:r w:rsidRPr="00655250">
        <w:rPr>
          <w:rFonts w:ascii="Times New Roman" w:hAnsi="Times New Roman"/>
        </w:rPr>
        <w:t xml:space="preserve"> a kötelező betelepítési kvóta tárgyában</w:t>
      </w:r>
    </w:p>
    <w:p w:rsidR="001737E2" w:rsidRPr="00DD2BF4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Alp</w:t>
      </w:r>
      <w:r w:rsidRPr="00DD2BF4">
        <w:rPr>
          <w:rFonts w:ascii="Times New Roman" w:hAnsi="Times New Roman"/>
          <w:sz w:val="24"/>
          <w:szCs w:val="24"/>
        </w:rPr>
        <w:t>olgármester</w:t>
      </w:r>
    </w:p>
    <w:p w:rsidR="001737E2" w:rsidRDefault="001737E2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72523" w:rsidRPr="00312A0A" w:rsidRDefault="00312A0A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A0A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FB2215" w:rsidRDefault="00FB221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37E2">
        <w:rPr>
          <w:rFonts w:ascii="Times New Roman" w:hAnsi="Times New Roman" w:cs="Times New Roman"/>
          <w:b/>
          <w:sz w:val="22"/>
          <w:szCs w:val="22"/>
        </w:rPr>
        <w:t>1./ Telki Településszerkezeti Tervévek és Helyi Építési Szabályzat továbbtervezési irányának m</w:t>
      </w:r>
      <w:r w:rsidR="0064416B">
        <w:rPr>
          <w:rFonts w:ascii="Times New Roman" w:hAnsi="Times New Roman" w:cs="Times New Roman"/>
          <w:b/>
          <w:sz w:val="22"/>
          <w:szCs w:val="22"/>
        </w:rPr>
        <w:t>eghatározásáról szóló határozat</w:t>
      </w:r>
      <w:r w:rsidRPr="001737E2">
        <w:rPr>
          <w:rFonts w:ascii="Times New Roman" w:hAnsi="Times New Roman" w:cs="Times New Roman"/>
          <w:b/>
          <w:sz w:val="22"/>
          <w:szCs w:val="22"/>
        </w:rPr>
        <w:t>hozatal</w:t>
      </w:r>
    </w:p>
    <w:p w:rsidR="001737E2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737E2" w:rsidRDefault="001737E2" w:rsidP="001737E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BF0277" w:rsidRPr="00BF0277" w:rsidRDefault="00BF0277" w:rsidP="00701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0277">
        <w:rPr>
          <w:rFonts w:ascii="Times New Roman" w:hAnsi="Times New Roman"/>
          <w:b/>
          <w:sz w:val="24"/>
          <w:szCs w:val="24"/>
        </w:rPr>
        <w:lastRenderedPageBreak/>
        <w:t>Deltai Károly Polgármester:</w:t>
      </w:r>
      <w:r w:rsidRPr="00BF0277">
        <w:rPr>
          <w:rFonts w:ascii="Times New Roman" w:hAnsi="Times New Roman"/>
          <w:sz w:val="24"/>
          <w:szCs w:val="24"/>
        </w:rPr>
        <w:t xml:space="preserve"> Az előző ülésen nem hoztunk döntést, de a tervezői javaslatot mindenki elfogadta.</w:t>
      </w:r>
    </w:p>
    <w:p w:rsidR="00C606FB" w:rsidRDefault="00C606FB" w:rsidP="007019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0277" w:rsidRDefault="00BF0277" w:rsidP="00701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0277">
        <w:rPr>
          <w:rFonts w:ascii="Times New Roman" w:hAnsi="Times New Roman"/>
          <w:b/>
          <w:sz w:val="24"/>
          <w:szCs w:val="24"/>
        </w:rPr>
        <w:t>Fillinger Zsófia Képviselő</w:t>
      </w:r>
      <w:r>
        <w:rPr>
          <w:rFonts w:ascii="Times New Roman" w:hAnsi="Times New Roman"/>
          <w:sz w:val="24"/>
          <w:szCs w:val="24"/>
        </w:rPr>
        <w:t>: Az állattartással kapcsolatos rész hiányzik az előterjesztésből.</w:t>
      </w:r>
    </w:p>
    <w:p w:rsidR="00C606FB" w:rsidRDefault="00C606FB" w:rsidP="007019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0277" w:rsidRDefault="00BF0277" w:rsidP="0070196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277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BF0277">
        <w:rPr>
          <w:rFonts w:ascii="Times New Roman" w:hAnsi="Times New Roman"/>
          <w:b/>
          <w:sz w:val="24"/>
          <w:szCs w:val="24"/>
        </w:rPr>
        <w:t xml:space="preserve"> Lack Mónika Jegyző</w:t>
      </w:r>
      <w:r>
        <w:rPr>
          <w:rFonts w:ascii="Times New Roman" w:hAnsi="Times New Roman"/>
          <w:sz w:val="24"/>
          <w:szCs w:val="24"/>
        </w:rPr>
        <w:t>: Én vettem ki</w:t>
      </w:r>
      <w:r w:rsidR="000A3F33">
        <w:rPr>
          <w:rFonts w:ascii="Times New Roman" w:hAnsi="Times New Roman"/>
          <w:sz w:val="24"/>
          <w:szCs w:val="24"/>
        </w:rPr>
        <w:t xml:space="preserve"> </w:t>
      </w:r>
      <w:r w:rsidR="00EF71BF">
        <w:rPr>
          <w:rFonts w:ascii="Times New Roman" w:hAnsi="Times New Roman"/>
          <w:sz w:val="24"/>
          <w:szCs w:val="24"/>
        </w:rPr>
        <w:t>az anyagól, de</w:t>
      </w:r>
      <w:r>
        <w:rPr>
          <w:rFonts w:ascii="Times New Roman" w:hAnsi="Times New Roman"/>
          <w:sz w:val="24"/>
          <w:szCs w:val="24"/>
        </w:rPr>
        <w:t xml:space="preserve"> a HÉSZ</w:t>
      </w:r>
      <w:r w:rsidR="00EF71BF">
        <w:rPr>
          <w:rFonts w:ascii="Times New Roman" w:hAnsi="Times New Roman"/>
          <w:sz w:val="24"/>
          <w:szCs w:val="24"/>
        </w:rPr>
        <w:t xml:space="preserve"> kezelni fogja az állattartással kapcsolatos szabályokat, de szerepelhet benne.</w:t>
      </w:r>
    </w:p>
    <w:p w:rsidR="00C606FB" w:rsidRDefault="00C606FB" w:rsidP="007019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5BED" w:rsidRPr="00C25BED" w:rsidRDefault="00C25BED" w:rsidP="00701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027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25BED">
        <w:rPr>
          <w:rFonts w:ascii="Times New Roman" w:hAnsi="Times New Roman"/>
          <w:sz w:val="24"/>
          <w:szCs w:val="24"/>
        </w:rPr>
        <w:t>A szőlősgazdák panaszt tettek az előforduló terménylopások garázdaság miatt, szerintem vegyük ki azt, hogy</w:t>
      </w:r>
      <w:r w:rsidR="00C606FB">
        <w:rPr>
          <w:rFonts w:ascii="Times New Roman" w:hAnsi="Times New Roman"/>
          <w:sz w:val="24"/>
          <w:szCs w:val="24"/>
        </w:rPr>
        <w:t xml:space="preserve"> csak szüreti időszakon kívül</w:t>
      </w:r>
      <w:r w:rsidRPr="00C25BED">
        <w:rPr>
          <w:rFonts w:ascii="Times New Roman" w:hAnsi="Times New Roman"/>
          <w:sz w:val="24"/>
          <w:szCs w:val="24"/>
        </w:rPr>
        <w:t xml:space="preserve"> lehessen</w:t>
      </w:r>
      <w:r w:rsidR="00EF71BF">
        <w:rPr>
          <w:rFonts w:ascii="Times New Roman" w:hAnsi="Times New Roman"/>
          <w:sz w:val="24"/>
          <w:szCs w:val="24"/>
        </w:rPr>
        <w:t xml:space="preserve"> a területen</w:t>
      </w:r>
      <w:r w:rsidRPr="00C25BED">
        <w:rPr>
          <w:rFonts w:ascii="Times New Roman" w:hAnsi="Times New Roman"/>
          <w:sz w:val="24"/>
          <w:szCs w:val="24"/>
        </w:rPr>
        <w:t xml:space="preserve"> </w:t>
      </w:r>
      <w:r w:rsidR="00EF71BF">
        <w:rPr>
          <w:rFonts w:ascii="Times New Roman" w:hAnsi="Times New Roman"/>
          <w:sz w:val="24"/>
          <w:szCs w:val="24"/>
        </w:rPr>
        <w:t>át</w:t>
      </w:r>
      <w:r w:rsidRPr="00C25BED">
        <w:rPr>
          <w:rFonts w:ascii="Times New Roman" w:hAnsi="Times New Roman"/>
          <w:sz w:val="24"/>
          <w:szCs w:val="24"/>
        </w:rPr>
        <w:t>járni.</w:t>
      </w:r>
    </w:p>
    <w:p w:rsidR="00C25BED" w:rsidRDefault="00C25BED" w:rsidP="001737E2">
      <w:pPr>
        <w:spacing w:after="0"/>
        <w:rPr>
          <w:rFonts w:ascii="Times New Roman" w:hAnsi="Times New Roman"/>
          <w:sz w:val="24"/>
          <w:szCs w:val="24"/>
        </w:rPr>
      </w:pPr>
    </w:p>
    <w:p w:rsidR="00C606FB" w:rsidRDefault="00C606FB" w:rsidP="00EF71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1BF">
        <w:rPr>
          <w:rFonts w:ascii="Times New Roman" w:hAnsi="Times New Roman"/>
          <w:b/>
          <w:sz w:val="24"/>
          <w:szCs w:val="24"/>
        </w:rPr>
        <w:t>Szigeti Antal</w:t>
      </w:r>
      <w:r w:rsidR="00EF71BF">
        <w:rPr>
          <w:rFonts w:ascii="Times New Roman" w:hAnsi="Times New Roman"/>
          <w:b/>
          <w:sz w:val="24"/>
          <w:szCs w:val="24"/>
        </w:rPr>
        <w:t xml:space="preserve"> </w:t>
      </w:r>
      <w:r w:rsidR="00EF71BF" w:rsidRPr="00BF0277">
        <w:rPr>
          <w:rFonts w:ascii="Times New Roman" w:hAnsi="Times New Roman"/>
          <w:b/>
          <w:sz w:val="24"/>
          <w:szCs w:val="24"/>
        </w:rPr>
        <w:t>Képviselő</w:t>
      </w:r>
      <w:r w:rsidRPr="00EF71B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Kérem, hogy szerepeljen benne, hogy amennyiben a módosítás magántulajdonú ingatlant is érint ott az érintett ingatlantulajdonossal egyeztetni kell, nem szeretném, ha olyan helyzetbe kerülnénk, mint, amire volt </w:t>
      </w:r>
      <w:proofErr w:type="gramStart"/>
      <w:r>
        <w:rPr>
          <w:rFonts w:ascii="Times New Roman" w:hAnsi="Times New Roman"/>
          <w:sz w:val="24"/>
          <w:szCs w:val="24"/>
        </w:rPr>
        <w:t>példa hasonló</w:t>
      </w:r>
      <w:proofErr w:type="gramEnd"/>
      <w:r>
        <w:rPr>
          <w:rFonts w:ascii="Times New Roman" w:hAnsi="Times New Roman"/>
          <w:sz w:val="24"/>
          <w:szCs w:val="24"/>
        </w:rPr>
        <w:t xml:space="preserve"> eset kapcsán, hogy sok pénzért kellett újra módosítani a </w:t>
      </w:r>
      <w:r w:rsidR="00EF71BF">
        <w:rPr>
          <w:rFonts w:ascii="Times New Roman" w:hAnsi="Times New Roman"/>
          <w:sz w:val="24"/>
          <w:szCs w:val="24"/>
        </w:rPr>
        <w:t>terveket</w:t>
      </w:r>
      <w:r>
        <w:rPr>
          <w:rFonts w:ascii="Times New Roman" w:hAnsi="Times New Roman"/>
          <w:sz w:val="24"/>
          <w:szCs w:val="24"/>
        </w:rPr>
        <w:t>.</w:t>
      </w:r>
    </w:p>
    <w:p w:rsidR="00C606FB" w:rsidRDefault="00C606FB" w:rsidP="001737E2">
      <w:pPr>
        <w:spacing w:after="0"/>
        <w:rPr>
          <w:rFonts w:ascii="Times New Roman" w:hAnsi="Times New Roman"/>
          <w:sz w:val="24"/>
          <w:szCs w:val="24"/>
        </w:rPr>
      </w:pPr>
    </w:p>
    <w:p w:rsidR="001737E2" w:rsidRDefault="001737E2" w:rsidP="001737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Pr="000E36E0">
        <w:rPr>
          <w:rFonts w:ascii="Times New Roman" w:hAnsi="Times New Roman"/>
          <w:sz w:val="24"/>
          <w:szCs w:val="24"/>
        </w:rPr>
        <w:t xml:space="preserve">Polgármester </w:t>
      </w:r>
      <w:r w:rsidR="00BF0277">
        <w:rPr>
          <w:rFonts w:ascii="Times New Roman" w:hAnsi="Times New Roman"/>
          <w:sz w:val="24"/>
          <w:szCs w:val="24"/>
        </w:rPr>
        <w:t>kiegészített</w:t>
      </w:r>
      <w:r w:rsidRPr="000E36E0">
        <w:rPr>
          <w:rFonts w:ascii="Times New Roman" w:hAnsi="Times New Roman"/>
          <w:sz w:val="24"/>
          <w:szCs w:val="24"/>
        </w:rPr>
        <w:t xml:space="preserve"> határozati javaslatot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B021F2" w:rsidRPr="000E36E0" w:rsidRDefault="00B021F2" w:rsidP="001737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1737E2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>Képviselő-testülete</w:t>
      </w: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>11/2016. (II. 08.) Öh. számú</w:t>
      </w: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>Határozata</w:t>
      </w:r>
    </w:p>
    <w:p w:rsidR="001737E2" w:rsidRPr="001737E2" w:rsidRDefault="001737E2" w:rsidP="001737E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737E2" w:rsidRPr="001737E2" w:rsidRDefault="001737E2" w:rsidP="001737E2">
      <w:pPr>
        <w:pStyle w:val="Default"/>
        <w:jc w:val="center"/>
        <w:rPr>
          <w:rFonts w:ascii="Times New Roman" w:hAnsi="Times New Roman" w:cs="Times New Roman"/>
          <w:b/>
        </w:rPr>
      </w:pPr>
      <w:r w:rsidRPr="001737E2">
        <w:rPr>
          <w:rFonts w:ascii="Times New Roman" w:hAnsi="Times New Roman" w:cs="Times New Roman"/>
          <w:b/>
        </w:rPr>
        <w:t>Telki Településszerkezeti Tervévek és Helyi Építési Szabályzat továbbtervezési irányának meghatározásáról szóló határozat hozatal</w:t>
      </w:r>
    </w:p>
    <w:p w:rsidR="001737E2" w:rsidRPr="001737E2" w:rsidRDefault="001737E2" w:rsidP="001737E2">
      <w:pPr>
        <w:pStyle w:val="Default"/>
        <w:jc w:val="both"/>
        <w:rPr>
          <w:rFonts w:ascii="Times New Roman" w:hAnsi="Times New Roman" w:cs="Times New Roman"/>
        </w:rPr>
      </w:pPr>
    </w:p>
    <w:p w:rsidR="001737E2" w:rsidRPr="001737E2" w:rsidRDefault="001737E2" w:rsidP="001737E2">
      <w:pPr>
        <w:pStyle w:val="Default"/>
        <w:jc w:val="both"/>
        <w:rPr>
          <w:rFonts w:ascii="Times New Roman" w:hAnsi="Times New Roman" w:cs="Times New Roman"/>
        </w:rPr>
      </w:pPr>
      <w:r w:rsidRPr="001737E2">
        <w:rPr>
          <w:rFonts w:ascii="Times New Roman" w:hAnsi="Times New Roman" w:cs="Times New Roman"/>
        </w:rPr>
        <w:t xml:space="preserve">Telki Község Önkormányzat Képviselő-testülete a településfejlesztési koncepcióról, az integrált településfejlesztési stratégiáról és a településrendezési eszközökről, valamint egyes településrendezési sajátos jogintézményekről szóló 314/2012. (XI.8.) Korm. rendelet 9. § (1) bekezdésében meghatározott jogkörében eljárva úgy dönt, hogy a továbbtervezés irányát a KASIB Mérnöki Manager Iroda Kft. által készített Telki község Településszerkezeti Terv (TSZT) című tervezői programjavaslatban foglaltak szerint az alábbiakban megfogalmazott irányok mentén fogadja el: </w:t>
      </w: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737E2" w:rsidRPr="001737E2" w:rsidRDefault="001737E2" w:rsidP="001737E2">
      <w:pPr>
        <w:pStyle w:val="Listaszerbekezds"/>
        <w:numPr>
          <w:ilvl w:val="0"/>
          <w:numId w:val="32"/>
        </w:numPr>
        <w:suppressAutoHyphens w:val="0"/>
        <w:spacing w:before="0" w:after="0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1737E2">
        <w:rPr>
          <w:rFonts w:ascii="Times New Roman" w:hAnsi="Times New Roman"/>
          <w:sz w:val="24"/>
          <w:szCs w:val="24"/>
          <w:u w:val="single"/>
        </w:rPr>
        <w:t>A szőlő területén létesíthető pincék és a szőlő feletti kiszolgáló út szabályozása</w:t>
      </w: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A szőlő területén földdel borított pincék létesítése a földrészletek felső, nem szőlő művelési ágba tartozó sávban támogatott. Kizárólag csak földdel borított pince létesíthető a tájba illesztésre, telepítésre vonatkozóan kidolgozandó részletes szabályok (pl. oldalsó telekhatártól mért távolság, pince homlokzat max. szélessége, szín- és anyaghasználat, stb.) keretein belül.</w:t>
      </w: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a területen meghatározott kerti építmények (pl. padok, asztalok) elhelyezhetők, egyéb felépítmények és kerítés nem létesíthető.</w:t>
      </w:r>
    </w:p>
    <w:p w:rsidR="001737E2" w:rsidRPr="001737E2" w:rsidRDefault="001737E2" w:rsidP="001737E2">
      <w:pPr>
        <w:pStyle w:val="Nincstrkz"/>
        <w:numPr>
          <w:ilvl w:val="0"/>
          <w:numId w:val="33"/>
        </w:numPr>
        <w:ind w:left="851" w:hanging="284"/>
        <w:jc w:val="both"/>
      </w:pPr>
      <w:r w:rsidRPr="001737E2">
        <w:t>A pincék létesítésének feltételeként a szabályozási terven a kialakult állapotnak megfelelő helyen jelölt közlekedési sáv gyalogos közhasználatának biztosítása érdekében az önkormányzat egyeztet a Hegyközséggel.</w:t>
      </w:r>
    </w:p>
    <w:p w:rsidR="001737E2" w:rsidRPr="001737E2" w:rsidRDefault="001737E2" w:rsidP="001737E2">
      <w:pPr>
        <w:pStyle w:val="Nincstrkz"/>
        <w:ind w:left="851"/>
        <w:jc w:val="both"/>
      </w:pPr>
    </w:p>
    <w:p w:rsidR="001737E2" w:rsidRPr="001737E2" w:rsidRDefault="001737E2" w:rsidP="001737E2">
      <w:pPr>
        <w:pStyle w:val="Nincstrkz"/>
        <w:numPr>
          <w:ilvl w:val="0"/>
          <w:numId w:val="32"/>
        </w:numPr>
        <w:ind w:left="567" w:hanging="567"/>
        <w:jc w:val="both"/>
        <w:rPr>
          <w:u w:val="single"/>
        </w:rPr>
      </w:pPr>
      <w:r w:rsidRPr="001737E2">
        <w:rPr>
          <w:u w:val="single"/>
        </w:rPr>
        <w:t>Erdő besorolások differenciálása</w:t>
      </w: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lastRenderedPageBreak/>
        <w:t xml:space="preserve">A településsel határos erdők közjóléti besorolása a turisztikai fejlesztések előmozdítása érdekében előnyös, az átsorolási javaslat azonban összehangolandó a Pilisi Parkerdő új erdőtérképével (új közjóléti erdők kijelölése). </w:t>
      </w:r>
    </w:p>
    <w:p w:rsidR="001737E2" w:rsidRPr="001737E2" w:rsidRDefault="001737E2" w:rsidP="001737E2">
      <w:pPr>
        <w:pStyle w:val="Listaszerbekezds"/>
        <w:spacing w:before="0" w:after="0"/>
        <w:ind w:left="851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pStyle w:val="Nincstrkz"/>
        <w:numPr>
          <w:ilvl w:val="0"/>
          <w:numId w:val="32"/>
        </w:numPr>
        <w:ind w:left="567" w:hanging="567"/>
        <w:jc w:val="both"/>
        <w:rPr>
          <w:u w:val="single"/>
        </w:rPr>
      </w:pPr>
      <w:r w:rsidRPr="001737E2">
        <w:rPr>
          <w:u w:val="single"/>
        </w:rPr>
        <w:t>P+R parkolók létesítése</w:t>
      </w: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A tervezői javaslatban szereplő három helyen - iskola környezetében, Pillangó utca szervizút mentén és a temetőtől a Hóvirág utca felé eső területrészen – a szükséges területek kijelölése célszerű. A Völgyrétre készült engedélyezési terv fentiek érdekében az érintett területsávban felülvizsgálandó.</w:t>
      </w: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Törekedni kell rá, hogy a P+R parkolók 5 perces gyaloglási távolságon belül legyenek a tömegközlekedési megállóktól,</w:t>
      </w:r>
    </w:p>
    <w:p w:rsidR="001737E2" w:rsidRPr="001737E2" w:rsidRDefault="001737E2" w:rsidP="001737E2">
      <w:pPr>
        <w:pStyle w:val="Listaszerbekezds"/>
        <w:spacing w:before="0" w:after="0"/>
        <w:ind w:left="851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pStyle w:val="Nincstrkz"/>
        <w:numPr>
          <w:ilvl w:val="0"/>
          <w:numId w:val="32"/>
        </w:numPr>
        <w:ind w:left="567" w:hanging="567"/>
        <w:jc w:val="both"/>
        <w:rPr>
          <w:u w:val="single"/>
        </w:rPr>
      </w:pPr>
      <w:r w:rsidRPr="001737E2">
        <w:rPr>
          <w:u w:val="single"/>
        </w:rPr>
        <w:t>Körforgalmú csomópontok</w:t>
      </w: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A 1103 jelű út mentén javasolt körforgalmú csomópontok helyigényének biztosítása szükséges, prioritása a Muskátli utcai, majd a Kórház fasornál tervezett csomópontnak van, a Lejtő utca mentén kialakítandó körforgalom kevésbé indokolt (helyigénye a Szerkezeti Tervben fenntartható).</w:t>
      </w:r>
    </w:p>
    <w:p w:rsidR="001737E2" w:rsidRPr="001737E2" w:rsidRDefault="001737E2" w:rsidP="001737E2">
      <w:pPr>
        <w:pStyle w:val="Listaszerbekezds"/>
        <w:spacing w:before="0" w:after="0"/>
        <w:ind w:left="851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pStyle w:val="Nincstrkz"/>
        <w:numPr>
          <w:ilvl w:val="0"/>
          <w:numId w:val="32"/>
        </w:numPr>
        <w:ind w:left="567" w:hanging="567"/>
        <w:jc w:val="both"/>
        <w:rPr>
          <w:u w:val="single"/>
        </w:rPr>
      </w:pPr>
      <w:r w:rsidRPr="001737E2">
        <w:rPr>
          <w:u w:val="single"/>
        </w:rPr>
        <w:t>MLSZ bővítési igényei</w:t>
      </w: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Bővítési lehetőség Telki területén történő biztosítása települési érdek, többek között a szomszédos, elaprózódott tulajdonú külterület rendezése érdekében is. A szándék jelölendő a TSZT-ben.</w:t>
      </w: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 xml:space="preserve">(Vt-Kt-R) építési övezet kiterjesztése korlátozott mennyiségben jelenleg nem időszerű. </w:t>
      </w:r>
    </w:p>
    <w:p w:rsidR="001737E2" w:rsidRPr="001737E2" w:rsidRDefault="001737E2" w:rsidP="001737E2">
      <w:pPr>
        <w:pStyle w:val="Listaszerbekezds"/>
        <w:spacing w:before="0" w:after="0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A Tűzép telep fennmaradása támogatott, a tervező által javasolt rekreációs (Vt-Kt-R) építési övezet kiterjesztése jelenleg nem időszerű.</w:t>
      </w:r>
    </w:p>
    <w:p w:rsidR="001737E2" w:rsidRPr="001737E2" w:rsidRDefault="001737E2" w:rsidP="001737E2">
      <w:pPr>
        <w:pStyle w:val="Listaszerbekezds"/>
        <w:spacing w:before="0" w:after="0"/>
        <w:ind w:left="851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pStyle w:val="Nincstrkz"/>
        <w:numPr>
          <w:ilvl w:val="0"/>
          <w:numId w:val="32"/>
        </w:numPr>
        <w:ind w:left="567" w:hanging="567"/>
        <w:jc w:val="both"/>
        <w:rPr>
          <w:u w:val="single"/>
        </w:rPr>
      </w:pPr>
      <w:r w:rsidRPr="001737E2">
        <w:rPr>
          <w:u w:val="single"/>
        </w:rPr>
        <w:t>Szennyvíztisztító bővítése</w:t>
      </w: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Vizsgálni kell a kapacitásbővítés lehetőségét, az esetleges technológiaváltásról, a fejlesztés helyigényéről, figyelemmel a védőtávolságból adódó korlátokra.</w:t>
      </w:r>
    </w:p>
    <w:p w:rsidR="001737E2" w:rsidRPr="001737E2" w:rsidRDefault="001737E2" w:rsidP="001737E2">
      <w:pPr>
        <w:pStyle w:val="Listaszerbekezds"/>
        <w:spacing w:before="0" w:after="0"/>
        <w:ind w:left="851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pStyle w:val="Nincstrkz"/>
        <w:numPr>
          <w:ilvl w:val="0"/>
          <w:numId w:val="32"/>
        </w:numPr>
        <w:ind w:left="567" w:hanging="567"/>
        <w:jc w:val="both"/>
        <w:rPr>
          <w:u w:val="single"/>
        </w:rPr>
      </w:pPr>
      <w:r w:rsidRPr="001737E2">
        <w:rPr>
          <w:u w:val="single"/>
        </w:rPr>
        <w:t>Falusias lakó övezetek felülvizsgálata</w:t>
      </w: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Vizsgálandó a falusias besorolás szükségessége, különös tekintettel a Rozmaring utca - Pipacs utca - Rózsa utca által határolt területen.</w:t>
      </w: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pStyle w:val="Nincstrkz"/>
        <w:numPr>
          <w:ilvl w:val="0"/>
          <w:numId w:val="32"/>
        </w:numPr>
        <w:ind w:left="567" w:hanging="567"/>
        <w:jc w:val="both"/>
        <w:rPr>
          <w:u w:val="single"/>
        </w:rPr>
      </w:pPr>
      <w:r w:rsidRPr="001737E2">
        <w:rPr>
          <w:u w:val="single"/>
        </w:rPr>
        <w:t>Víztározó tó</w:t>
      </w:r>
    </w:p>
    <w:p w:rsidR="001737E2" w:rsidRPr="001737E2" w:rsidRDefault="001737E2" w:rsidP="001737E2">
      <w:pPr>
        <w:pStyle w:val="Listaszerbekezds"/>
        <w:numPr>
          <w:ilvl w:val="0"/>
          <w:numId w:val="33"/>
        </w:numPr>
        <w:suppressAutoHyphens w:val="0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Víztározó tó helyének kijelölése – mind a vízvisszatartás érdekében, mind a rekreációs lehetőségek céljából</w:t>
      </w:r>
      <w:bookmarkStart w:id="0" w:name="_GoBack"/>
      <w:bookmarkEnd w:id="0"/>
      <w:r w:rsidRPr="001737E2">
        <w:rPr>
          <w:rFonts w:ascii="Times New Roman" w:hAnsi="Times New Roman"/>
          <w:sz w:val="24"/>
          <w:szCs w:val="24"/>
        </w:rPr>
        <w:t xml:space="preserve"> – elfogadható, de vizsgálni szükséges a folyamatos vízutánpótlás biztosításának lehetőségét.</w:t>
      </w: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pStyle w:val="Nincstrkz"/>
      </w:pPr>
      <w:r w:rsidRPr="001737E2">
        <w:t>9.Állattartás kérdése</w:t>
      </w:r>
    </w:p>
    <w:p w:rsidR="001737E2" w:rsidRPr="001737E2" w:rsidRDefault="001737E2" w:rsidP="001737E2">
      <w:pPr>
        <w:pStyle w:val="Nincstrkz"/>
        <w:numPr>
          <w:ilvl w:val="0"/>
          <w:numId w:val="33"/>
        </w:numPr>
      </w:pPr>
      <w:r w:rsidRPr="001737E2">
        <w:t xml:space="preserve">Az anyag vizsgálja meg és térjen ki az állattartás szabályozásának kérdésére </w:t>
      </w:r>
    </w:p>
    <w:p w:rsidR="001737E2" w:rsidRPr="001737E2" w:rsidRDefault="001737E2" w:rsidP="001737E2">
      <w:pPr>
        <w:pStyle w:val="Nincstrkz"/>
        <w:ind w:left="720"/>
      </w:pPr>
    </w:p>
    <w:p w:rsidR="001737E2" w:rsidRPr="001737E2" w:rsidRDefault="001737E2" w:rsidP="001737E2">
      <w:pPr>
        <w:pStyle w:val="Nincstrkz"/>
      </w:pPr>
      <w:r w:rsidRPr="001737E2">
        <w:t>10.Egyéb</w:t>
      </w:r>
    </w:p>
    <w:p w:rsidR="001737E2" w:rsidRPr="001737E2" w:rsidRDefault="001737E2" w:rsidP="001737E2">
      <w:pPr>
        <w:pStyle w:val="Nincstrkz"/>
        <w:numPr>
          <w:ilvl w:val="0"/>
          <w:numId w:val="33"/>
        </w:numPr>
      </w:pPr>
      <w:r w:rsidRPr="001737E2">
        <w:t>Amennyiben a szabályzás módosítása magántulajdonú ingatlanokat is érint, a javaslat kerüljön az ingatlantulajdonosokkal egyeztetésre.</w:t>
      </w: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A Képviselő-testület felkéri a KASIB Mérnöki Iroda Kft-t, hogy a határozatban meghatározottak alapján a Településszerkezeti Tervet és a Helyi Építési Szabályzatot a tervezői programjavaslat szerint véglegesítse.</w:t>
      </w: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Felelős: KASIB Mérnöki Iroda</w:t>
      </w: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Határidő: 30 nap</w:t>
      </w:r>
    </w:p>
    <w:p w:rsidR="001737E2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1737E2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1737E2" w:rsidRPr="001737E2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737E2">
        <w:rPr>
          <w:rFonts w:ascii="Times New Roman" w:hAnsi="Times New Roman"/>
          <w:b/>
        </w:rPr>
        <w:t>2./Telki Óvoda nyári nyitvatartási rendjéről</w:t>
      </w:r>
    </w:p>
    <w:p w:rsidR="001737E2" w:rsidRPr="001737E2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737E2" w:rsidRPr="00A025B3" w:rsidRDefault="001737E2" w:rsidP="001737E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B021F2" w:rsidRDefault="00B021F2" w:rsidP="001737E2">
      <w:pPr>
        <w:spacing w:after="0"/>
        <w:rPr>
          <w:rFonts w:ascii="Times New Roman" w:hAnsi="Times New Roman"/>
          <w:sz w:val="24"/>
          <w:szCs w:val="24"/>
        </w:rPr>
      </w:pPr>
    </w:p>
    <w:p w:rsidR="001737E2" w:rsidRPr="000E36E0" w:rsidRDefault="001737E2" w:rsidP="001737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Pr="000E36E0">
        <w:rPr>
          <w:rFonts w:ascii="Times New Roman" w:hAnsi="Times New Roman"/>
          <w:sz w:val="24"/>
          <w:szCs w:val="24"/>
        </w:rPr>
        <w:t>Polgármester az előterjesztés szerinti határozati javaslatot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B021F2" w:rsidRDefault="00B021F2" w:rsidP="00B021F2">
      <w:pPr>
        <w:spacing w:after="0"/>
        <w:rPr>
          <w:rFonts w:ascii="Times New Roman" w:hAnsi="Times New Roman"/>
          <w:sz w:val="24"/>
          <w:szCs w:val="24"/>
        </w:rPr>
      </w:pPr>
    </w:p>
    <w:p w:rsidR="00B021F2" w:rsidRDefault="00B021F2" w:rsidP="00B02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1737E2" w:rsidRDefault="001737E2" w:rsidP="001737E2">
      <w:pPr>
        <w:pStyle w:val="Szvegtrzs"/>
        <w:spacing w:after="0"/>
        <w:jc w:val="both"/>
      </w:pPr>
    </w:p>
    <w:p w:rsidR="001737E2" w:rsidRPr="002B542F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737E2" w:rsidRPr="002B542F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Képviselő-testülete</w:t>
      </w:r>
    </w:p>
    <w:p w:rsidR="001737E2" w:rsidRPr="002B542F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12/2016 ( </w:t>
      </w:r>
      <w:r w:rsidRPr="002B542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2B542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08</w:t>
      </w:r>
      <w:r w:rsidRPr="002B542F">
        <w:rPr>
          <w:rFonts w:ascii="Times New Roman" w:hAnsi="Times New Roman"/>
          <w:b/>
          <w:sz w:val="24"/>
          <w:szCs w:val="24"/>
        </w:rPr>
        <w:t>.) Öh. számú</w:t>
      </w:r>
    </w:p>
    <w:p w:rsidR="001737E2" w:rsidRPr="002B542F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Határozata</w:t>
      </w:r>
    </w:p>
    <w:p w:rsidR="001737E2" w:rsidRDefault="001737E2" w:rsidP="001737E2">
      <w:pPr>
        <w:pStyle w:val="NormlWeb"/>
        <w:spacing w:before="0" w:beforeAutospacing="0" w:after="0" w:afterAutospacing="0"/>
        <w:jc w:val="both"/>
        <w:rPr>
          <w:rFonts w:ascii="Times" w:hAnsi="Times" w:cs="Times"/>
          <w:color w:val="000000"/>
        </w:rPr>
      </w:pP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</w:rPr>
      </w:pPr>
      <w:r w:rsidRPr="001E64D6">
        <w:rPr>
          <w:rFonts w:ascii="Times New Roman" w:hAnsi="Times New Roman"/>
          <w:b/>
        </w:rPr>
        <w:t xml:space="preserve">Telki </w:t>
      </w:r>
      <w:r>
        <w:rPr>
          <w:rFonts w:ascii="Times New Roman" w:hAnsi="Times New Roman"/>
          <w:b/>
        </w:rPr>
        <w:t>Óvoda nyári nyitvatartási rendjéről</w:t>
      </w:r>
    </w:p>
    <w:p w:rsidR="001737E2" w:rsidRDefault="001737E2" w:rsidP="001737E2">
      <w:pPr>
        <w:jc w:val="both"/>
        <w:rPr>
          <w:rFonts w:ascii="Times New Roman" w:hAnsi="Times New Roman"/>
          <w:sz w:val="24"/>
          <w:szCs w:val="24"/>
        </w:rPr>
      </w:pPr>
    </w:p>
    <w:p w:rsid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a Telki Óvoda</w:t>
      </w:r>
      <w:r w:rsidRPr="001E64D6">
        <w:rPr>
          <w:rFonts w:ascii="Times New Roman" w:hAnsi="Times New Roman"/>
          <w:sz w:val="24"/>
          <w:szCs w:val="24"/>
        </w:rPr>
        <w:t xml:space="preserve"> nyári zárva tartás időpontját az alábbiak szerint határozza meg: </w:t>
      </w:r>
    </w:p>
    <w:p w:rsid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4D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Telki Óvoda Harangvirág utcai</w:t>
      </w:r>
      <w:r w:rsidRPr="001E6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székhelyének</w:t>
      </w:r>
      <w:r w:rsidRPr="001E64D6">
        <w:rPr>
          <w:rFonts w:ascii="Times New Roman" w:hAnsi="Times New Roman"/>
          <w:sz w:val="24"/>
          <w:szCs w:val="24"/>
        </w:rPr>
        <w:t xml:space="preserve"> nyári zárva tartásának időpontja: </w:t>
      </w:r>
      <w:r>
        <w:rPr>
          <w:rFonts w:ascii="Times New Roman" w:hAnsi="Times New Roman"/>
          <w:sz w:val="24"/>
          <w:szCs w:val="24"/>
        </w:rPr>
        <w:t>2016. július 25-től 2016. augusztus 21-ig tart.</w:t>
      </w:r>
    </w:p>
    <w:p w:rsid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Telki Óvoda Tengelice utcai telephely </w:t>
      </w:r>
      <w:r w:rsidRPr="001E64D6">
        <w:rPr>
          <w:rFonts w:ascii="Times New Roman" w:hAnsi="Times New Roman"/>
          <w:sz w:val="24"/>
          <w:szCs w:val="24"/>
        </w:rPr>
        <w:t>nyári zárva tartásának időpontja: 201</w:t>
      </w:r>
      <w:r>
        <w:rPr>
          <w:rFonts w:ascii="Times New Roman" w:hAnsi="Times New Roman"/>
          <w:sz w:val="24"/>
          <w:szCs w:val="24"/>
        </w:rPr>
        <w:t>6</w:t>
      </w:r>
      <w:r w:rsidRPr="001E64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június 27-től 2016. július 24-ig </w:t>
      </w:r>
      <w:r w:rsidRPr="001E64D6">
        <w:rPr>
          <w:rFonts w:ascii="Times New Roman" w:hAnsi="Times New Roman"/>
          <w:sz w:val="24"/>
          <w:szCs w:val="24"/>
        </w:rPr>
        <w:t xml:space="preserve">tart. </w:t>
      </w:r>
    </w:p>
    <w:p w:rsidR="001737E2" w:rsidRDefault="001737E2" w:rsidP="001737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E64D6">
        <w:rPr>
          <w:rFonts w:ascii="Times New Roman" w:hAnsi="Times New Roman"/>
          <w:sz w:val="24"/>
          <w:szCs w:val="24"/>
        </w:rPr>
        <w:t>A Képviselő-testület megbízza az intézmény vezetőjét, hogy az óvoda nyári zárva tartásának időpontjáról legkésőbb február 15-ig tájékoztassa a szülőket.</w:t>
      </w:r>
    </w:p>
    <w:p w:rsid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2016. február 15.</w:t>
      </w:r>
    </w:p>
    <w:p w:rsidR="001737E2" w:rsidRPr="001E64D6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Óvodavezető</w:t>
      </w:r>
    </w:p>
    <w:p w:rsidR="001737E2" w:rsidRDefault="001737E2" w:rsidP="001737E2">
      <w:pPr>
        <w:pStyle w:val="Szvegtrzs"/>
        <w:spacing w:after="0"/>
        <w:jc w:val="both"/>
        <w:rPr>
          <w:rFonts w:ascii="Times New Roman" w:hAnsi="Times New Roman"/>
          <w:b/>
        </w:rPr>
      </w:pPr>
    </w:p>
    <w:p w:rsidR="001737E2" w:rsidRDefault="001737E2" w:rsidP="001737E2">
      <w:pPr>
        <w:pStyle w:val="Szvegtrzs"/>
        <w:spacing w:after="0"/>
        <w:jc w:val="both"/>
        <w:rPr>
          <w:rFonts w:ascii="Times New Roman" w:hAnsi="Times New Roman"/>
          <w:b/>
        </w:rPr>
      </w:pPr>
    </w:p>
    <w:p w:rsidR="001737E2" w:rsidRPr="001737E2" w:rsidRDefault="001737E2" w:rsidP="001737E2">
      <w:pPr>
        <w:pStyle w:val="Szvegtrzs"/>
        <w:spacing w:after="0"/>
        <w:jc w:val="both"/>
        <w:rPr>
          <w:rFonts w:ascii="Times New Roman" w:hAnsi="Times New Roman"/>
          <w:b/>
        </w:rPr>
      </w:pPr>
      <w:r w:rsidRPr="001737E2">
        <w:rPr>
          <w:rFonts w:ascii="Times New Roman" w:hAnsi="Times New Roman"/>
          <w:b/>
        </w:rPr>
        <w:t xml:space="preserve">3./ A 2016/2017-es  nevelési évben az óvodai  beiratkozás időpontjának meghatározásáról </w:t>
      </w:r>
    </w:p>
    <w:p w:rsidR="001737E2" w:rsidRPr="001737E2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>Előadó:</w:t>
      </w:r>
      <w:r w:rsidRPr="001737E2">
        <w:rPr>
          <w:rFonts w:ascii="Times New Roman" w:hAnsi="Times New Roman"/>
          <w:sz w:val="24"/>
          <w:szCs w:val="24"/>
        </w:rPr>
        <w:t xml:space="preserve"> Polgármester</w:t>
      </w:r>
    </w:p>
    <w:p w:rsidR="001737E2" w:rsidRPr="001737E2" w:rsidRDefault="001737E2" w:rsidP="001737E2">
      <w:pPr>
        <w:spacing w:after="0"/>
        <w:rPr>
          <w:rFonts w:ascii="Times New Roman" w:hAnsi="Times New Roman"/>
          <w:i/>
          <w:sz w:val="24"/>
          <w:szCs w:val="24"/>
        </w:rPr>
      </w:pPr>
      <w:r w:rsidRPr="001737E2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1737E2" w:rsidRDefault="001737E2" w:rsidP="001737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37E2" w:rsidRPr="000E36E0" w:rsidRDefault="001737E2" w:rsidP="001737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Pr="000E36E0">
        <w:rPr>
          <w:rFonts w:ascii="Times New Roman" w:hAnsi="Times New Roman"/>
          <w:sz w:val="24"/>
          <w:szCs w:val="24"/>
        </w:rPr>
        <w:t>Polgármester az előterjesztés szerinti határozati javaslatot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B021F2" w:rsidRDefault="00B021F2" w:rsidP="00B021F2">
      <w:pPr>
        <w:spacing w:after="0"/>
        <w:rPr>
          <w:rFonts w:ascii="Times New Roman" w:hAnsi="Times New Roman"/>
          <w:sz w:val="24"/>
          <w:szCs w:val="24"/>
        </w:rPr>
      </w:pPr>
    </w:p>
    <w:p w:rsidR="00B021F2" w:rsidRDefault="00B021F2" w:rsidP="00B02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1737E2" w:rsidRPr="001737E2" w:rsidRDefault="001737E2" w:rsidP="001737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>Képviselő-testülete</w:t>
      </w:r>
      <w:r w:rsidRPr="001737E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13</w:t>
      </w:r>
      <w:r w:rsidRPr="001737E2">
        <w:rPr>
          <w:rFonts w:ascii="Times New Roman" w:hAnsi="Times New Roman"/>
          <w:b/>
          <w:sz w:val="24"/>
          <w:szCs w:val="24"/>
        </w:rPr>
        <w:t>/2016. (II.08.) Öh. számú</w:t>
      </w:r>
      <w:r w:rsidRPr="001737E2">
        <w:rPr>
          <w:rFonts w:ascii="Times New Roman" w:hAnsi="Times New Roman"/>
          <w:b/>
          <w:sz w:val="24"/>
          <w:szCs w:val="24"/>
        </w:rPr>
        <w:br/>
        <w:t>határozata</w:t>
      </w:r>
    </w:p>
    <w:p w:rsidR="001737E2" w:rsidRPr="001737E2" w:rsidRDefault="001737E2" w:rsidP="001737E2">
      <w:pPr>
        <w:pStyle w:val="Szvegtrzs"/>
        <w:spacing w:after="0"/>
        <w:ind w:left="60"/>
        <w:jc w:val="center"/>
        <w:rPr>
          <w:rFonts w:ascii="Times New Roman" w:hAnsi="Times New Roman"/>
          <w:b/>
          <w:sz w:val="24"/>
        </w:rPr>
      </w:pPr>
      <w:r w:rsidRPr="001737E2">
        <w:rPr>
          <w:rFonts w:ascii="Times New Roman" w:hAnsi="Times New Roman"/>
          <w:b/>
          <w:sz w:val="24"/>
        </w:rPr>
        <w:t xml:space="preserve">a 2016/2017-es  nevelési évben az óvodai  beiratkozás </w:t>
      </w:r>
    </w:p>
    <w:p w:rsidR="001737E2" w:rsidRPr="001737E2" w:rsidRDefault="001737E2" w:rsidP="001737E2">
      <w:pPr>
        <w:pStyle w:val="Szvegtrzs"/>
        <w:spacing w:after="0"/>
        <w:ind w:left="60"/>
        <w:jc w:val="center"/>
        <w:rPr>
          <w:rFonts w:ascii="Times New Roman" w:hAnsi="Times New Roman"/>
          <w:b/>
          <w:sz w:val="24"/>
        </w:rPr>
      </w:pPr>
      <w:r w:rsidRPr="001737E2">
        <w:rPr>
          <w:rFonts w:ascii="Times New Roman" w:hAnsi="Times New Roman"/>
          <w:b/>
          <w:sz w:val="24"/>
        </w:rPr>
        <w:t xml:space="preserve">időpontjának meghatározásáról </w:t>
      </w:r>
    </w:p>
    <w:p w:rsid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>Telki község Képviselő-testülete a Telki Óvoda 2016/2017-es nevelési évére történő óvodai beiratkozás helyét és időpontját a következők szerint határozza meg:</w:t>
      </w:r>
    </w:p>
    <w:p w:rsidR="001737E2" w:rsidRPr="001737E2" w:rsidRDefault="001737E2" w:rsidP="001737E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737E2">
        <w:rPr>
          <w:rFonts w:ascii="Times New Roman" w:hAnsi="Times New Roman"/>
          <w:sz w:val="24"/>
          <w:szCs w:val="24"/>
        </w:rPr>
        <w:t>Beiratkozás helye:</w:t>
      </w:r>
      <w:r w:rsidRPr="001737E2">
        <w:rPr>
          <w:rFonts w:ascii="Times New Roman" w:hAnsi="Times New Roman"/>
          <w:b/>
          <w:sz w:val="24"/>
          <w:szCs w:val="24"/>
        </w:rPr>
        <w:t xml:space="preserve">         </w:t>
      </w:r>
      <w:r w:rsidRPr="001737E2">
        <w:rPr>
          <w:rFonts w:ascii="Times New Roman" w:hAnsi="Times New Roman"/>
          <w:sz w:val="24"/>
          <w:szCs w:val="24"/>
        </w:rPr>
        <w:t>Telki, Harangvirág u. 3.</w:t>
      </w:r>
    </w:p>
    <w:p w:rsidR="001737E2" w:rsidRPr="001737E2" w:rsidRDefault="001737E2" w:rsidP="001737E2">
      <w:pPr>
        <w:spacing w:after="0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 xml:space="preserve">Beiratkozás időpontja:    </w:t>
      </w:r>
      <w:r w:rsidRPr="001737E2">
        <w:rPr>
          <w:rFonts w:ascii="Times New Roman" w:hAnsi="Times New Roman"/>
          <w:sz w:val="24"/>
          <w:szCs w:val="24"/>
        </w:rPr>
        <w:tab/>
        <w:t xml:space="preserve">   2016. május 4.        8.00 – 17.00 óráig</w:t>
      </w:r>
    </w:p>
    <w:p w:rsidR="001737E2" w:rsidRPr="001737E2" w:rsidRDefault="001737E2" w:rsidP="001737E2">
      <w:pPr>
        <w:spacing w:after="0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sz w:val="24"/>
          <w:szCs w:val="24"/>
        </w:rPr>
        <w:tab/>
      </w:r>
      <w:r w:rsidRPr="001737E2">
        <w:rPr>
          <w:rFonts w:ascii="Times New Roman" w:hAnsi="Times New Roman"/>
          <w:sz w:val="24"/>
          <w:szCs w:val="24"/>
        </w:rPr>
        <w:tab/>
      </w:r>
      <w:r w:rsidRPr="001737E2">
        <w:rPr>
          <w:rFonts w:ascii="Times New Roman" w:hAnsi="Times New Roman"/>
          <w:sz w:val="24"/>
          <w:szCs w:val="24"/>
        </w:rPr>
        <w:tab/>
      </w:r>
      <w:r w:rsidRPr="001737E2">
        <w:rPr>
          <w:rFonts w:ascii="Times New Roman" w:hAnsi="Times New Roman"/>
          <w:sz w:val="24"/>
          <w:szCs w:val="24"/>
        </w:rPr>
        <w:tab/>
        <w:t xml:space="preserve">   2016. május 5.        8.00 – 17.00 óráig</w:t>
      </w:r>
    </w:p>
    <w:p w:rsidR="001737E2" w:rsidRPr="001737E2" w:rsidRDefault="001737E2" w:rsidP="001737E2">
      <w:pPr>
        <w:spacing w:after="0"/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1737E2">
        <w:rPr>
          <w:rFonts w:ascii="Times New Roman" w:hAnsi="Times New Roman"/>
          <w:sz w:val="24"/>
          <w:szCs w:val="24"/>
        </w:rPr>
        <w:t xml:space="preserve">   2016. május 6.        8.00 – 17.00 óráig</w:t>
      </w:r>
      <w:r w:rsidRPr="001737E2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</w:t>
      </w:r>
    </w:p>
    <w:p w:rsidR="001737E2" w:rsidRDefault="001737E2" w:rsidP="001737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37E2" w:rsidRPr="001737E2" w:rsidRDefault="001737E2" w:rsidP="001737E2">
      <w:pPr>
        <w:spacing w:after="0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>Felelős:</w:t>
      </w:r>
      <w:r w:rsidRPr="001737E2">
        <w:rPr>
          <w:rFonts w:ascii="Times New Roman" w:hAnsi="Times New Roman"/>
          <w:sz w:val="24"/>
          <w:szCs w:val="24"/>
        </w:rPr>
        <w:t xml:space="preserve">                    Polgármester</w:t>
      </w:r>
    </w:p>
    <w:p w:rsidR="001737E2" w:rsidRPr="001737E2" w:rsidRDefault="001737E2" w:rsidP="001737E2">
      <w:pPr>
        <w:spacing w:after="0"/>
        <w:rPr>
          <w:rFonts w:ascii="Times New Roman" w:hAnsi="Times New Roman"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>Határidő:</w:t>
      </w:r>
      <w:r w:rsidRPr="001737E2">
        <w:rPr>
          <w:rFonts w:ascii="Times New Roman" w:hAnsi="Times New Roman"/>
          <w:sz w:val="24"/>
          <w:szCs w:val="24"/>
        </w:rPr>
        <w:t xml:space="preserve">                2016. március 30.</w:t>
      </w:r>
    </w:p>
    <w:p w:rsidR="001737E2" w:rsidRDefault="001737E2" w:rsidP="001737E2">
      <w:pPr>
        <w:pStyle w:val="Nincstrkz"/>
        <w:jc w:val="both"/>
        <w:rPr>
          <w:sz w:val="22"/>
          <w:szCs w:val="22"/>
        </w:rPr>
      </w:pPr>
    </w:p>
    <w:p w:rsidR="0070196D" w:rsidRDefault="0070196D" w:rsidP="00181056">
      <w:pPr>
        <w:pStyle w:val="Nincstrkz"/>
        <w:spacing w:line="480" w:lineRule="auto"/>
        <w:jc w:val="both"/>
        <w:rPr>
          <w:sz w:val="22"/>
          <w:szCs w:val="22"/>
        </w:rPr>
      </w:pPr>
    </w:p>
    <w:p w:rsidR="001737E2" w:rsidRPr="0070196D" w:rsidRDefault="001737E2" w:rsidP="0070196D">
      <w:pPr>
        <w:jc w:val="both"/>
        <w:rPr>
          <w:rFonts w:ascii="Times New Roman" w:hAnsi="Times New Roman"/>
          <w:b/>
        </w:rPr>
      </w:pPr>
      <w:r w:rsidRPr="0070196D">
        <w:rPr>
          <w:rFonts w:ascii="Times New Roman" w:hAnsi="Times New Roman"/>
          <w:b/>
        </w:rPr>
        <w:t>4./ Tájékoztató a N</w:t>
      </w:r>
      <w:r w:rsidR="00181056" w:rsidRPr="0070196D">
        <w:rPr>
          <w:rFonts w:ascii="Times New Roman" w:hAnsi="Times New Roman"/>
          <w:b/>
        </w:rPr>
        <w:t>orvég Alap által finanszírozott „</w:t>
      </w:r>
      <w:r w:rsidRPr="0070196D">
        <w:rPr>
          <w:rFonts w:ascii="Times New Roman" w:hAnsi="Times New Roman"/>
          <w:b/>
        </w:rPr>
        <w:t xml:space="preserve">Önkormányzati szerepvállalás ösztönzése az innovatív társadalomszervezés és közszolgáltatások nyújtása területén élhetőbb települések kialakítása érdekében” című </w:t>
      </w:r>
      <w:proofErr w:type="gramStart"/>
      <w:r w:rsidRPr="0070196D">
        <w:rPr>
          <w:rFonts w:ascii="Times New Roman" w:hAnsi="Times New Roman"/>
          <w:b/>
        </w:rPr>
        <w:t>pályázat  ismételt</w:t>
      </w:r>
      <w:proofErr w:type="gramEnd"/>
      <w:r w:rsidRPr="0070196D">
        <w:rPr>
          <w:rFonts w:ascii="Times New Roman" w:hAnsi="Times New Roman"/>
          <w:b/>
        </w:rPr>
        <w:t xml:space="preserve"> megnyitásáról</w:t>
      </w:r>
    </w:p>
    <w:p w:rsidR="001737E2" w:rsidRPr="001737E2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737E2" w:rsidRDefault="001737E2" w:rsidP="001737E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4D41BD" w:rsidRPr="00A025B3" w:rsidRDefault="004D41BD" w:rsidP="001737E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737E2" w:rsidRDefault="004D41BD" w:rsidP="00BB71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075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>: 3 évig pihent</w:t>
      </w:r>
      <w:r w:rsidR="0070196D">
        <w:rPr>
          <w:rFonts w:ascii="Times New Roman" w:hAnsi="Times New Roman"/>
          <w:sz w:val="24"/>
          <w:szCs w:val="24"/>
        </w:rPr>
        <w:t xml:space="preserve"> a pályázat</w:t>
      </w:r>
      <w:r>
        <w:rPr>
          <w:rFonts w:ascii="Times New Roman" w:hAnsi="Times New Roman"/>
          <w:sz w:val="24"/>
          <w:szCs w:val="24"/>
        </w:rPr>
        <w:t>, a 2. tárgyalási kör után az eredeti</w:t>
      </w:r>
      <w:r w:rsidR="00F520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kiindulóponton állnak. Hozzávetőleg 1 éven belül</w:t>
      </w:r>
      <w:r w:rsidR="00F52075">
        <w:rPr>
          <w:rFonts w:ascii="Times New Roman" w:hAnsi="Times New Roman"/>
          <w:sz w:val="24"/>
          <w:szCs w:val="24"/>
        </w:rPr>
        <w:t xml:space="preserve"> megvalósulhat, és kb. 1 évig működhet a támogatással. Az üzemeltetésre egyelőre nincs kitalált koncepció.</w:t>
      </w:r>
    </w:p>
    <w:p w:rsidR="0070196D" w:rsidRDefault="0070196D" w:rsidP="00BB71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B7143" w:rsidRDefault="00F52075" w:rsidP="00BB71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0277">
        <w:rPr>
          <w:rFonts w:ascii="Times New Roman" w:hAnsi="Times New Roman"/>
          <w:b/>
          <w:sz w:val="24"/>
          <w:szCs w:val="24"/>
        </w:rPr>
        <w:t>Fillinger Zsófia Képviselő</w:t>
      </w:r>
      <w:r>
        <w:rPr>
          <w:rFonts w:ascii="Times New Roman" w:hAnsi="Times New Roman"/>
          <w:sz w:val="24"/>
          <w:szCs w:val="24"/>
        </w:rPr>
        <w:t>: 1,2 M Ft az önrész</w:t>
      </w:r>
      <w:r w:rsidR="00BB7143">
        <w:rPr>
          <w:rFonts w:ascii="Times New Roman" w:hAnsi="Times New Roman"/>
          <w:sz w:val="24"/>
          <w:szCs w:val="24"/>
        </w:rPr>
        <w:t xml:space="preserve"> a költségvetésben?</w:t>
      </w:r>
    </w:p>
    <w:p w:rsidR="00C606FB" w:rsidRDefault="00C606FB" w:rsidP="00BB71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B7143" w:rsidRDefault="00BB7143" w:rsidP="00BB71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075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>: Igen, közbiztonsággal, regionális együttműködéssel kapcsolatos un. „Soft” részeket tartalmaz, mely szerint cca. 1 M Ft-ot visszakapunk rendezvényekre. Polgárőrség és rendőrség érintett.</w:t>
      </w:r>
    </w:p>
    <w:p w:rsidR="00C606FB" w:rsidRDefault="00C606FB" w:rsidP="00BB71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B7143" w:rsidRDefault="00EB3720" w:rsidP="00BB71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720">
        <w:rPr>
          <w:rFonts w:ascii="Times New Roman" w:hAnsi="Times New Roman"/>
          <w:b/>
          <w:sz w:val="24"/>
          <w:szCs w:val="24"/>
        </w:rPr>
        <w:t>Szigeti Antal Képviselő</w:t>
      </w:r>
      <w:r>
        <w:rPr>
          <w:rFonts w:ascii="Times New Roman" w:hAnsi="Times New Roman"/>
          <w:sz w:val="24"/>
          <w:szCs w:val="24"/>
        </w:rPr>
        <w:t>: A kameraszerelés összefügg ezzel a dologgal?</w:t>
      </w:r>
    </w:p>
    <w:p w:rsidR="00EB3720" w:rsidRDefault="00EB3720" w:rsidP="00BB7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7143" w:rsidRPr="00EB3720" w:rsidRDefault="00EB3720" w:rsidP="00EB37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075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B3720">
        <w:rPr>
          <w:rFonts w:ascii="Times New Roman" w:hAnsi="Times New Roman"/>
          <w:sz w:val="24"/>
          <w:szCs w:val="24"/>
        </w:rPr>
        <w:t>Nem ez a rendszer lesz a v</w:t>
      </w:r>
      <w:r>
        <w:rPr>
          <w:rFonts w:ascii="Times New Roman" w:hAnsi="Times New Roman"/>
          <w:sz w:val="24"/>
          <w:szCs w:val="24"/>
        </w:rPr>
        <w:t>égleges, működik most, de ez elö</w:t>
      </w:r>
      <w:r w:rsidRPr="00EB3720">
        <w:rPr>
          <w:rFonts w:ascii="Times New Roman" w:hAnsi="Times New Roman"/>
          <w:sz w:val="24"/>
          <w:szCs w:val="24"/>
        </w:rPr>
        <w:t>regedett. Ajándék volt, a gazdája nyúlhat csak hozzá. Ebbe a rend</w:t>
      </w:r>
      <w:r>
        <w:rPr>
          <w:rFonts w:ascii="Times New Roman" w:hAnsi="Times New Roman"/>
          <w:sz w:val="24"/>
          <w:szCs w:val="24"/>
        </w:rPr>
        <w:t>szerbe</w:t>
      </w:r>
      <w:r w:rsidRPr="00EB3720">
        <w:rPr>
          <w:rFonts w:ascii="Times New Roman" w:hAnsi="Times New Roman"/>
          <w:sz w:val="24"/>
          <w:szCs w:val="24"/>
        </w:rPr>
        <w:t xml:space="preserve"> is be lehet ill</w:t>
      </w:r>
      <w:r>
        <w:rPr>
          <w:rFonts w:ascii="Times New Roman" w:hAnsi="Times New Roman"/>
          <w:sz w:val="24"/>
          <w:szCs w:val="24"/>
        </w:rPr>
        <w:t>e</w:t>
      </w:r>
      <w:r w:rsidRPr="00EB3720">
        <w:rPr>
          <w:rFonts w:ascii="Times New Roman" w:hAnsi="Times New Roman"/>
          <w:sz w:val="24"/>
          <w:szCs w:val="24"/>
        </w:rPr>
        <w:t>szteni, ideig-óráig.</w:t>
      </w:r>
    </w:p>
    <w:p w:rsidR="00EB3720" w:rsidRDefault="00EB3720" w:rsidP="001737E2">
      <w:pPr>
        <w:spacing w:after="0"/>
        <w:rPr>
          <w:rFonts w:ascii="Times New Roman" w:hAnsi="Times New Roman"/>
        </w:rPr>
      </w:pPr>
    </w:p>
    <w:p w:rsidR="00745126" w:rsidRPr="00745126" w:rsidRDefault="00745126" w:rsidP="007451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határozat-hozatal nélkül 5 igen szavazattal - egyhangúan elfogadta a </w:t>
      </w:r>
      <w:r w:rsidRPr="00745126">
        <w:rPr>
          <w:rFonts w:ascii="Times New Roman" w:hAnsi="Times New Roman"/>
          <w:bCs/>
          <w:sz w:val="24"/>
          <w:szCs w:val="24"/>
        </w:rPr>
        <w:t>Norvég Alap által finanszírozott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45126">
        <w:rPr>
          <w:rFonts w:ascii="Times New Roman" w:hAnsi="Times New Roman"/>
          <w:bCs/>
          <w:sz w:val="24"/>
          <w:szCs w:val="24"/>
        </w:rPr>
        <w:t>„Önkormányzati szerepvállalás ösztönzése az innovatív társadalomszervezés és közszolgáltatások nyújtása területén élhetőbb települések kiala</w:t>
      </w:r>
      <w:r>
        <w:rPr>
          <w:rFonts w:ascii="Times New Roman" w:hAnsi="Times New Roman"/>
          <w:bCs/>
          <w:sz w:val="24"/>
          <w:szCs w:val="24"/>
        </w:rPr>
        <w:t xml:space="preserve">kítása érdekében” című pályázat benyújtásáról szóló </w:t>
      </w:r>
      <w:r w:rsidRPr="00745126">
        <w:rPr>
          <w:rFonts w:ascii="Times New Roman" w:hAnsi="Times New Roman"/>
          <w:sz w:val="24"/>
          <w:szCs w:val="24"/>
        </w:rPr>
        <w:t>tájékoztatót.</w:t>
      </w:r>
    </w:p>
    <w:p w:rsidR="00745126" w:rsidRDefault="00745126" w:rsidP="001737E2">
      <w:pPr>
        <w:spacing w:after="0"/>
        <w:rPr>
          <w:rFonts w:ascii="Times New Roman" w:hAnsi="Times New Roman"/>
        </w:rPr>
      </w:pPr>
    </w:p>
    <w:p w:rsidR="001737E2" w:rsidRPr="001737E2" w:rsidRDefault="001737E2" w:rsidP="001737E2">
      <w:pPr>
        <w:spacing w:after="0"/>
        <w:rPr>
          <w:rFonts w:ascii="Times New Roman" w:hAnsi="Times New Roman"/>
          <w:b/>
        </w:rPr>
      </w:pPr>
      <w:r w:rsidRPr="001737E2">
        <w:rPr>
          <w:rFonts w:ascii="Times New Roman" w:hAnsi="Times New Roman"/>
          <w:b/>
        </w:rPr>
        <w:t>5./ Állásfoglalás a kötelező betelepítési kvóta tárgyában</w:t>
      </w:r>
    </w:p>
    <w:p w:rsidR="001737E2" w:rsidRPr="001737E2" w:rsidRDefault="001737E2" w:rsidP="001737E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Alp</w:t>
      </w:r>
      <w:r w:rsidRPr="00DD2BF4">
        <w:rPr>
          <w:rFonts w:ascii="Times New Roman" w:hAnsi="Times New Roman"/>
          <w:sz w:val="24"/>
          <w:szCs w:val="24"/>
        </w:rPr>
        <w:t>olgármester</w:t>
      </w:r>
    </w:p>
    <w:p w:rsidR="00D960FB" w:rsidRPr="00A025B3" w:rsidRDefault="00EF26E4" w:rsidP="00D960F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="00D960FB"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5777CB" w:rsidRDefault="005777CB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1A98" w:rsidRDefault="00981A9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Móczár Gábor Alpolgármester</w:t>
      </w:r>
      <w:r>
        <w:rPr>
          <w:rFonts w:ascii="Times New Roman" w:hAnsi="Times New Roman"/>
          <w:sz w:val="24"/>
          <w:szCs w:val="24"/>
        </w:rPr>
        <w:t>: Az eredeti előterjesztéshez érkezett egy lakossági kiegészítés, amit mindenki megkapott.</w:t>
      </w:r>
    </w:p>
    <w:p w:rsidR="009774A7" w:rsidRDefault="009774A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1A98" w:rsidRPr="00981A98" w:rsidRDefault="00981A9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0277">
        <w:rPr>
          <w:rFonts w:ascii="Times New Roman" w:hAnsi="Times New Roman"/>
          <w:b/>
          <w:sz w:val="24"/>
          <w:szCs w:val="24"/>
        </w:rPr>
        <w:t>Fillinger Zsófia Képviselő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81A98">
        <w:rPr>
          <w:rFonts w:ascii="Times New Roman" w:hAnsi="Times New Roman"/>
          <w:sz w:val="24"/>
          <w:szCs w:val="24"/>
        </w:rPr>
        <w:t>Aláírtam</w:t>
      </w:r>
      <w:r w:rsidR="009774A7">
        <w:rPr>
          <w:rFonts w:ascii="Times New Roman" w:hAnsi="Times New Roman"/>
          <w:sz w:val="24"/>
          <w:szCs w:val="24"/>
        </w:rPr>
        <w:t xml:space="preserve"> magán emberként</w:t>
      </w:r>
      <w:r w:rsidRPr="00981A98">
        <w:rPr>
          <w:rFonts w:ascii="Times New Roman" w:hAnsi="Times New Roman"/>
          <w:sz w:val="24"/>
          <w:szCs w:val="24"/>
        </w:rPr>
        <w:t>, mert ezzel értek egyet, de azok után, hogy nem régiben a falu kapujában a legellenzékibb plakátok fogadták az érkezőt, most az Önkormányzat kinyilvánítja, hogy FIDESZ-es?</w:t>
      </w:r>
    </w:p>
    <w:p w:rsidR="00981A98" w:rsidRDefault="00981A9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1A98" w:rsidRDefault="00981A9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74A7">
        <w:rPr>
          <w:rFonts w:ascii="Times New Roman" w:hAnsi="Times New Roman"/>
          <w:b/>
          <w:sz w:val="24"/>
          <w:szCs w:val="24"/>
        </w:rPr>
        <w:t>Móczár Gábor Alpolgármester</w:t>
      </w:r>
      <w:r>
        <w:rPr>
          <w:rFonts w:ascii="Times New Roman" w:hAnsi="Times New Roman"/>
          <w:sz w:val="24"/>
          <w:szCs w:val="24"/>
        </w:rPr>
        <w:t>: Érkezett egy megkeresés.</w:t>
      </w:r>
      <w:r w:rsidR="009774A7">
        <w:rPr>
          <w:rFonts w:ascii="Times New Roman" w:hAnsi="Times New Roman"/>
          <w:sz w:val="24"/>
          <w:szCs w:val="24"/>
        </w:rPr>
        <w:t xml:space="preserve"> Ezt felkaroltam. A Kormány támogató kiállást kér ebben a kérdésben. Faramuci dolog, de úgy gondoltam, hogy véleményt lehet nyilvánítani.</w:t>
      </w:r>
    </w:p>
    <w:p w:rsidR="009774A7" w:rsidRDefault="009774A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74A7" w:rsidRDefault="009774A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0277">
        <w:rPr>
          <w:rFonts w:ascii="Times New Roman" w:hAnsi="Times New Roman"/>
          <w:b/>
          <w:sz w:val="24"/>
          <w:szCs w:val="24"/>
        </w:rPr>
        <w:t>Fillinger Zsófia Képviselő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774A7">
        <w:rPr>
          <w:rFonts w:ascii="Times New Roman" w:hAnsi="Times New Roman"/>
          <w:sz w:val="24"/>
          <w:szCs w:val="24"/>
        </w:rPr>
        <w:t>Országos érdeket nem fog felülmúlni a helyi érdek.</w:t>
      </w:r>
      <w:r w:rsidR="00C606FB">
        <w:rPr>
          <w:rFonts w:ascii="Times New Roman" w:hAnsi="Times New Roman"/>
          <w:sz w:val="24"/>
          <w:szCs w:val="24"/>
        </w:rPr>
        <w:t xml:space="preserve"> Nem tudom, t</w:t>
      </w:r>
      <w:r>
        <w:rPr>
          <w:rFonts w:ascii="Times New Roman" w:hAnsi="Times New Roman"/>
          <w:sz w:val="24"/>
          <w:szCs w:val="24"/>
        </w:rPr>
        <w:t>estületileg mennyire kell állást foglalni</w:t>
      </w:r>
      <w:r w:rsidR="004F1D2F">
        <w:rPr>
          <w:rFonts w:ascii="Times New Roman" w:hAnsi="Times New Roman"/>
          <w:sz w:val="24"/>
          <w:szCs w:val="24"/>
        </w:rPr>
        <w:t>.</w:t>
      </w:r>
    </w:p>
    <w:p w:rsidR="004F1D2F" w:rsidRDefault="004F1D2F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1D2F" w:rsidRPr="004F1D2F" w:rsidRDefault="004F1D2F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74A7">
        <w:rPr>
          <w:rFonts w:ascii="Times New Roman" w:hAnsi="Times New Roman"/>
          <w:b/>
          <w:sz w:val="24"/>
          <w:szCs w:val="24"/>
        </w:rPr>
        <w:t>Móczár Gábor Alpolgármester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F1D2F">
        <w:rPr>
          <w:rFonts w:ascii="Times New Roman" w:hAnsi="Times New Roman"/>
          <w:sz w:val="24"/>
          <w:szCs w:val="24"/>
        </w:rPr>
        <w:t>Nem sért helyi érdeket.</w:t>
      </w:r>
    </w:p>
    <w:p w:rsidR="004F1D2F" w:rsidRDefault="004F1D2F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1D2F" w:rsidRDefault="004F1D2F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0277">
        <w:rPr>
          <w:rFonts w:ascii="Times New Roman" w:hAnsi="Times New Roman"/>
          <w:b/>
          <w:sz w:val="24"/>
          <w:szCs w:val="24"/>
        </w:rPr>
        <w:t>Fillinger Zsófia Képviselő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F1D2F">
        <w:rPr>
          <w:rFonts w:ascii="Times New Roman" w:hAnsi="Times New Roman"/>
          <w:sz w:val="24"/>
          <w:szCs w:val="24"/>
        </w:rPr>
        <w:t>Nem tudhatjuk, ki hogy szavazott.</w:t>
      </w:r>
    </w:p>
    <w:p w:rsidR="004F1D2F" w:rsidRPr="009774A7" w:rsidRDefault="004F1D2F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74A7" w:rsidRPr="004F1D2F" w:rsidRDefault="004F1D2F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74A7">
        <w:rPr>
          <w:rFonts w:ascii="Times New Roman" w:hAnsi="Times New Roman"/>
          <w:b/>
          <w:sz w:val="24"/>
          <w:szCs w:val="24"/>
        </w:rPr>
        <w:t>Móczár Gábor Alpolgármester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F1D2F">
        <w:rPr>
          <w:rFonts w:ascii="Times New Roman" w:hAnsi="Times New Roman"/>
          <w:sz w:val="24"/>
          <w:szCs w:val="24"/>
        </w:rPr>
        <w:t>Pest megye önálló régióvá válásáról is állást foglaltunk, például. Ebben megtaláljuk-e az érintettséget? Szerintem igen.</w:t>
      </w:r>
    </w:p>
    <w:p w:rsidR="00C606FB" w:rsidRDefault="00C606FB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1D2F" w:rsidRPr="004F1D2F" w:rsidRDefault="004F1D2F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075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F1D2F">
        <w:rPr>
          <w:rFonts w:ascii="Times New Roman" w:hAnsi="Times New Roman"/>
          <w:sz w:val="24"/>
          <w:szCs w:val="24"/>
        </w:rPr>
        <w:t>Volt ellentétes állásfoglalásra is példa. Például, hogy jó gazdái lennénk az iskolának.</w:t>
      </w:r>
    </w:p>
    <w:p w:rsidR="004F1D2F" w:rsidRDefault="004F1D2F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1D2F" w:rsidRPr="00414575" w:rsidRDefault="004F1D2F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720">
        <w:rPr>
          <w:rFonts w:ascii="Times New Roman" w:hAnsi="Times New Roman"/>
          <w:b/>
          <w:sz w:val="24"/>
          <w:szCs w:val="24"/>
        </w:rPr>
        <w:t>Szigeti Antal Képviselő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14575">
        <w:rPr>
          <w:rFonts w:ascii="Times New Roman" w:hAnsi="Times New Roman"/>
          <w:sz w:val="24"/>
          <w:szCs w:val="24"/>
        </w:rPr>
        <w:t>Országos probléma, ezt nem egy párt mondja. Nehéz, de nem érdekel, hogy melyik párt javasolja</w:t>
      </w:r>
      <w:r w:rsidR="00414575" w:rsidRPr="00414575">
        <w:rPr>
          <w:rFonts w:ascii="Times New Roman" w:hAnsi="Times New Roman"/>
          <w:sz w:val="24"/>
          <w:szCs w:val="24"/>
        </w:rPr>
        <w:t>. Ez hadd legyen önkéntes, ha az SZDSZ javasolná, akkor is megszavaznám.</w:t>
      </w:r>
      <w:r w:rsidR="00414575">
        <w:rPr>
          <w:rFonts w:ascii="Times New Roman" w:hAnsi="Times New Roman"/>
          <w:sz w:val="24"/>
          <w:szCs w:val="24"/>
        </w:rPr>
        <w:t xml:space="preserve"> Aki úgy gondolja, hogy helyben nincs szociális gond, az ismerje meg. Telkin is van szegény, aki támogatásra szorul, milliók kellenének, hogy lakótársainkon segítsünk.</w:t>
      </w:r>
    </w:p>
    <w:p w:rsidR="004F1D2F" w:rsidRPr="009774A7" w:rsidRDefault="004F1D2F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DE4" w:rsidRPr="000E36E0" w:rsidRDefault="005777CB" w:rsidP="00DC0D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="00DC0DE4" w:rsidRPr="000E36E0">
        <w:rPr>
          <w:rFonts w:ascii="Times New Roman" w:hAnsi="Times New Roman"/>
          <w:sz w:val="24"/>
          <w:szCs w:val="24"/>
        </w:rPr>
        <w:t>Polgármester az előterjesztés szerinti határozati javaslatot teszi fel szavazásra</w:t>
      </w:r>
      <w:r w:rsidR="003F512F">
        <w:rPr>
          <w:rFonts w:ascii="Times New Roman" w:hAnsi="Times New Roman"/>
          <w:sz w:val="24"/>
          <w:szCs w:val="24"/>
        </w:rPr>
        <w:t>.</w:t>
      </w:r>
    </w:p>
    <w:p w:rsidR="00DC0DE4" w:rsidRDefault="00DC0DE4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536432" w:rsidRDefault="00536432" w:rsidP="005364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41457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igen szavazattal </w:t>
      </w:r>
      <w:r w:rsidR="00414575">
        <w:rPr>
          <w:rFonts w:ascii="Times New Roman" w:hAnsi="Times New Roman"/>
          <w:sz w:val="24"/>
          <w:szCs w:val="24"/>
        </w:rPr>
        <w:t xml:space="preserve">1 tartózkodás mellett </w:t>
      </w:r>
      <w:r>
        <w:rPr>
          <w:rFonts w:ascii="Times New Roman" w:hAnsi="Times New Roman"/>
          <w:sz w:val="24"/>
          <w:szCs w:val="24"/>
        </w:rPr>
        <w:t>az alábbi határozatot hozta.</w:t>
      </w:r>
    </w:p>
    <w:p w:rsidR="003E1FAE" w:rsidRDefault="003E1FAE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>Képviselő-testülete</w:t>
      </w: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>14/2016. (II.08.) Öh. számú</w:t>
      </w: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37E2">
        <w:rPr>
          <w:rFonts w:ascii="Times New Roman" w:hAnsi="Times New Roman"/>
          <w:b/>
          <w:sz w:val="24"/>
          <w:szCs w:val="24"/>
        </w:rPr>
        <w:t>Állásfoglalás a kötelező betelepítési kvóta tárgyában</w:t>
      </w: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</w:rPr>
      </w:pP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</w:rPr>
      </w:pPr>
      <w:r w:rsidRPr="001737E2">
        <w:rPr>
          <w:rFonts w:ascii="Times New Roman" w:hAnsi="Times New Roman"/>
        </w:rPr>
        <w:t>Telki Község képviselő-testülete elutasítja a kötelező betelepítési kvótát. A kötelező betelepítési kvóta jogtalan, értelmetlen, növeli a bűnözés és a terrorveszély kockázatát. A kvóta veszélyezteti kultúránkat, mindennapjaink biztonságát és vállalhatatlan terheket jelentene szociális, egészségügyi és oktatási rendszerünkre.</w:t>
      </w: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</w:rPr>
      </w:pPr>
      <w:r w:rsidRPr="001737E2">
        <w:rPr>
          <w:rFonts w:ascii="Times New Roman" w:hAnsi="Times New Roman"/>
        </w:rPr>
        <w:t>Telki Község képviselő-testülete kéri a kormányt, hogy védje meg Magyarországot és a magyar embereket és minden rendelkezésre álló, lehetséges eszközzel akadályozza meg az illegális migránsok beáramlását és a kötelező betelepítési kvótát.</w:t>
      </w:r>
    </w:p>
    <w:p w:rsidR="001737E2" w:rsidRPr="001737E2" w:rsidRDefault="001737E2" w:rsidP="001737E2">
      <w:pPr>
        <w:spacing w:after="0"/>
        <w:jc w:val="center"/>
        <w:rPr>
          <w:rFonts w:ascii="Times New Roman" w:hAnsi="Times New Roman"/>
          <w:b/>
        </w:rPr>
      </w:pP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</w:rPr>
      </w:pPr>
      <w:r w:rsidRPr="001737E2">
        <w:rPr>
          <w:rFonts w:ascii="Times New Roman" w:hAnsi="Times New Roman"/>
        </w:rPr>
        <w:t>Felelős: Polgármester</w:t>
      </w:r>
    </w:p>
    <w:p w:rsidR="001737E2" w:rsidRPr="001737E2" w:rsidRDefault="001737E2" w:rsidP="001737E2">
      <w:pPr>
        <w:spacing w:after="0"/>
        <w:jc w:val="both"/>
        <w:rPr>
          <w:rFonts w:ascii="Times New Roman" w:hAnsi="Times New Roman"/>
        </w:rPr>
      </w:pPr>
      <w:proofErr w:type="gramStart"/>
      <w:r w:rsidRPr="001737E2">
        <w:rPr>
          <w:rFonts w:ascii="Times New Roman" w:hAnsi="Times New Roman"/>
        </w:rPr>
        <w:t>Határidő :</w:t>
      </w:r>
      <w:proofErr w:type="gramEnd"/>
      <w:r w:rsidRPr="001737E2">
        <w:rPr>
          <w:rFonts w:ascii="Times New Roman" w:hAnsi="Times New Roman"/>
        </w:rPr>
        <w:t xml:space="preserve"> azonnal</w:t>
      </w:r>
    </w:p>
    <w:p w:rsidR="003E3E36" w:rsidRDefault="003E3E36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425E49" w:rsidRPr="001E50B5" w:rsidRDefault="00425E4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Több hozzászólás nem volt. </w:t>
      </w:r>
      <w:r w:rsidR="005777CB">
        <w:rPr>
          <w:rFonts w:ascii="Times New Roman" w:hAnsi="Times New Roman"/>
          <w:sz w:val="24"/>
          <w:szCs w:val="24"/>
        </w:rPr>
        <w:t>Deltai Károly p</w:t>
      </w:r>
      <w:r w:rsidRPr="001E50B5">
        <w:rPr>
          <w:rFonts w:ascii="Times New Roman" w:hAnsi="Times New Roman"/>
          <w:sz w:val="24"/>
          <w:szCs w:val="24"/>
        </w:rPr>
        <w:t>olgármester megköszöni a képviselőknek a részvételt és az ülést bezárja.</w:t>
      </w:r>
    </w:p>
    <w:p w:rsidR="007E6541" w:rsidRPr="001E50B5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</w:t>
      </w:r>
      <w:proofErr w:type="gramEnd"/>
      <w:r w:rsidR="005E5A9E" w:rsidRPr="001E50B5">
        <w:rPr>
          <w:rFonts w:ascii="Times New Roman" w:hAnsi="Times New Roman"/>
          <w:sz w:val="24"/>
          <w:szCs w:val="24"/>
        </w:rPr>
        <w:t xml:space="preserve">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C5" w:rsidRDefault="00DE49C5">
      <w:r>
        <w:separator/>
      </w:r>
    </w:p>
  </w:endnote>
  <w:endnote w:type="continuationSeparator" w:id="0">
    <w:p w:rsidR="00DE49C5" w:rsidRDefault="00DE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C5" w:rsidRDefault="00DE49C5">
      <w:r>
        <w:separator/>
      </w:r>
    </w:p>
  </w:footnote>
  <w:footnote w:type="continuationSeparator" w:id="0">
    <w:p w:rsidR="00DE49C5" w:rsidRDefault="00DE4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F85934"/>
    <w:multiLevelType w:val="hybridMultilevel"/>
    <w:tmpl w:val="2CBA2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D0630"/>
    <w:multiLevelType w:val="hybridMultilevel"/>
    <w:tmpl w:val="FE0E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20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11"/>
  </w:num>
  <w:num w:numId="5">
    <w:abstractNumId w:val="30"/>
  </w:num>
  <w:num w:numId="6">
    <w:abstractNumId w:val="14"/>
  </w:num>
  <w:num w:numId="7">
    <w:abstractNumId w:val="10"/>
  </w:num>
  <w:num w:numId="8">
    <w:abstractNumId w:val="22"/>
  </w:num>
  <w:num w:numId="9">
    <w:abstractNumId w:val="3"/>
  </w:num>
  <w:num w:numId="10">
    <w:abstractNumId w:val="2"/>
  </w:num>
  <w:num w:numId="11">
    <w:abstractNumId w:val="31"/>
  </w:num>
  <w:num w:numId="12">
    <w:abstractNumId w:val="1"/>
  </w:num>
  <w:num w:numId="13">
    <w:abstractNumId w:val="23"/>
  </w:num>
  <w:num w:numId="14">
    <w:abstractNumId w:val="19"/>
  </w:num>
  <w:num w:numId="15">
    <w:abstractNumId w:val="5"/>
  </w:num>
  <w:num w:numId="16">
    <w:abstractNumId w:val="29"/>
  </w:num>
  <w:num w:numId="17">
    <w:abstractNumId w:val="0"/>
  </w:num>
  <w:num w:numId="18">
    <w:abstractNumId w:val="32"/>
  </w:num>
  <w:num w:numId="19">
    <w:abstractNumId w:val="21"/>
  </w:num>
  <w:num w:numId="20">
    <w:abstractNumId w:val="16"/>
  </w:num>
  <w:num w:numId="21">
    <w:abstractNumId w:val="28"/>
  </w:num>
  <w:num w:numId="22">
    <w:abstractNumId w:val="8"/>
  </w:num>
  <w:num w:numId="23">
    <w:abstractNumId w:val="17"/>
  </w:num>
  <w:num w:numId="24">
    <w:abstractNumId w:val="27"/>
  </w:num>
  <w:num w:numId="25">
    <w:abstractNumId w:val="12"/>
  </w:num>
  <w:num w:numId="26">
    <w:abstractNumId w:val="24"/>
  </w:num>
  <w:num w:numId="27">
    <w:abstractNumId w:val="26"/>
  </w:num>
  <w:num w:numId="28">
    <w:abstractNumId w:val="20"/>
  </w:num>
  <w:num w:numId="29">
    <w:abstractNumId w:val="15"/>
  </w:num>
  <w:num w:numId="30">
    <w:abstractNumId w:val="9"/>
  </w:num>
  <w:num w:numId="31">
    <w:abstractNumId w:val="13"/>
  </w:num>
  <w:num w:numId="32">
    <w:abstractNumId w:val="18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210E"/>
    <w:rsid w:val="00006219"/>
    <w:rsid w:val="000123FC"/>
    <w:rsid w:val="0002181C"/>
    <w:rsid w:val="00030597"/>
    <w:rsid w:val="00032543"/>
    <w:rsid w:val="00034EA5"/>
    <w:rsid w:val="00036E26"/>
    <w:rsid w:val="00065B8F"/>
    <w:rsid w:val="0007488F"/>
    <w:rsid w:val="00077F51"/>
    <w:rsid w:val="00081E85"/>
    <w:rsid w:val="000A115D"/>
    <w:rsid w:val="000A32B4"/>
    <w:rsid w:val="000A3F33"/>
    <w:rsid w:val="000D3D18"/>
    <w:rsid w:val="000D46FB"/>
    <w:rsid w:val="000D5C5C"/>
    <w:rsid w:val="000E36E0"/>
    <w:rsid w:val="000E4481"/>
    <w:rsid w:val="000E531C"/>
    <w:rsid w:val="000E59E9"/>
    <w:rsid w:val="000F0290"/>
    <w:rsid w:val="000F426A"/>
    <w:rsid w:val="001015E2"/>
    <w:rsid w:val="00102883"/>
    <w:rsid w:val="00103E10"/>
    <w:rsid w:val="00110512"/>
    <w:rsid w:val="00113A73"/>
    <w:rsid w:val="00122EFE"/>
    <w:rsid w:val="00130617"/>
    <w:rsid w:val="001470F2"/>
    <w:rsid w:val="00156C41"/>
    <w:rsid w:val="00156D35"/>
    <w:rsid w:val="00160856"/>
    <w:rsid w:val="00160D28"/>
    <w:rsid w:val="001737E2"/>
    <w:rsid w:val="00174711"/>
    <w:rsid w:val="00181056"/>
    <w:rsid w:val="00182832"/>
    <w:rsid w:val="00191943"/>
    <w:rsid w:val="00196DFC"/>
    <w:rsid w:val="0019720F"/>
    <w:rsid w:val="001A0F18"/>
    <w:rsid w:val="001A1605"/>
    <w:rsid w:val="001A4066"/>
    <w:rsid w:val="001A65F5"/>
    <w:rsid w:val="001A6F09"/>
    <w:rsid w:val="001B2F47"/>
    <w:rsid w:val="001B3B43"/>
    <w:rsid w:val="001B3DE8"/>
    <w:rsid w:val="001B53E2"/>
    <w:rsid w:val="001C66EC"/>
    <w:rsid w:val="001C7393"/>
    <w:rsid w:val="001D0D2E"/>
    <w:rsid w:val="001E1738"/>
    <w:rsid w:val="001E37DE"/>
    <w:rsid w:val="001E50B5"/>
    <w:rsid w:val="001E5BAB"/>
    <w:rsid w:val="001F178D"/>
    <w:rsid w:val="001F1E9A"/>
    <w:rsid w:val="001F20FF"/>
    <w:rsid w:val="001F79BE"/>
    <w:rsid w:val="00205D43"/>
    <w:rsid w:val="0020608E"/>
    <w:rsid w:val="00206DA6"/>
    <w:rsid w:val="00212DC4"/>
    <w:rsid w:val="00215C46"/>
    <w:rsid w:val="00216058"/>
    <w:rsid w:val="00226C57"/>
    <w:rsid w:val="0023431F"/>
    <w:rsid w:val="002355F1"/>
    <w:rsid w:val="002360EC"/>
    <w:rsid w:val="00237011"/>
    <w:rsid w:val="0024123B"/>
    <w:rsid w:val="0024458E"/>
    <w:rsid w:val="00244E7D"/>
    <w:rsid w:val="00253965"/>
    <w:rsid w:val="002554A3"/>
    <w:rsid w:val="00255C63"/>
    <w:rsid w:val="00260B5A"/>
    <w:rsid w:val="00261FEA"/>
    <w:rsid w:val="00264B01"/>
    <w:rsid w:val="00264FFC"/>
    <w:rsid w:val="002777D5"/>
    <w:rsid w:val="002844B6"/>
    <w:rsid w:val="00296A17"/>
    <w:rsid w:val="00296C27"/>
    <w:rsid w:val="00297940"/>
    <w:rsid w:val="002A1CAE"/>
    <w:rsid w:val="002A321A"/>
    <w:rsid w:val="002B060A"/>
    <w:rsid w:val="002B1D75"/>
    <w:rsid w:val="002B432D"/>
    <w:rsid w:val="002C4AFF"/>
    <w:rsid w:val="002C553D"/>
    <w:rsid w:val="002E3090"/>
    <w:rsid w:val="002F0C7E"/>
    <w:rsid w:val="0030449C"/>
    <w:rsid w:val="00304D7C"/>
    <w:rsid w:val="00306E72"/>
    <w:rsid w:val="00312A0A"/>
    <w:rsid w:val="00313095"/>
    <w:rsid w:val="00313B9E"/>
    <w:rsid w:val="00320E58"/>
    <w:rsid w:val="00320EF8"/>
    <w:rsid w:val="003232A8"/>
    <w:rsid w:val="003254BA"/>
    <w:rsid w:val="00326BC3"/>
    <w:rsid w:val="003279BE"/>
    <w:rsid w:val="003279DE"/>
    <w:rsid w:val="0033223F"/>
    <w:rsid w:val="00333684"/>
    <w:rsid w:val="00337B06"/>
    <w:rsid w:val="003500CB"/>
    <w:rsid w:val="003518CF"/>
    <w:rsid w:val="00357E27"/>
    <w:rsid w:val="00362AA8"/>
    <w:rsid w:val="00364D57"/>
    <w:rsid w:val="003771EC"/>
    <w:rsid w:val="00381306"/>
    <w:rsid w:val="00383B61"/>
    <w:rsid w:val="00383CD1"/>
    <w:rsid w:val="00386070"/>
    <w:rsid w:val="00386112"/>
    <w:rsid w:val="00390AEC"/>
    <w:rsid w:val="00392B18"/>
    <w:rsid w:val="003A0BE7"/>
    <w:rsid w:val="003A107A"/>
    <w:rsid w:val="003A1E4D"/>
    <w:rsid w:val="003A5D03"/>
    <w:rsid w:val="003A602F"/>
    <w:rsid w:val="003B2A58"/>
    <w:rsid w:val="003D0F3D"/>
    <w:rsid w:val="003D41EB"/>
    <w:rsid w:val="003D4D18"/>
    <w:rsid w:val="003D7BDF"/>
    <w:rsid w:val="003E0D0C"/>
    <w:rsid w:val="003E1ED1"/>
    <w:rsid w:val="003E1FAE"/>
    <w:rsid w:val="003E3E36"/>
    <w:rsid w:val="003F0ADF"/>
    <w:rsid w:val="003F249F"/>
    <w:rsid w:val="003F512F"/>
    <w:rsid w:val="004008C2"/>
    <w:rsid w:val="00402239"/>
    <w:rsid w:val="00402EFF"/>
    <w:rsid w:val="00405830"/>
    <w:rsid w:val="0040656F"/>
    <w:rsid w:val="00410E20"/>
    <w:rsid w:val="00413339"/>
    <w:rsid w:val="00414575"/>
    <w:rsid w:val="00425E49"/>
    <w:rsid w:val="004315B9"/>
    <w:rsid w:val="004413FF"/>
    <w:rsid w:val="0044654C"/>
    <w:rsid w:val="00450782"/>
    <w:rsid w:val="004541A6"/>
    <w:rsid w:val="00465D1D"/>
    <w:rsid w:val="004769B1"/>
    <w:rsid w:val="00480F99"/>
    <w:rsid w:val="00482747"/>
    <w:rsid w:val="00486F96"/>
    <w:rsid w:val="004A48AE"/>
    <w:rsid w:val="004A7FD6"/>
    <w:rsid w:val="004C5BFE"/>
    <w:rsid w:val="004C73A3"/>
    <w:rsid w:val="004D0F2D"/>
    <w:rsid w:val="004D41BD"/>
    <w:rsid w:val="004D6C28"/>
    <w:rsid w:val="004F1D2F"/>
    <w:rsid w:val="00501C88"/>
    <w:rsid w:val="00506F77"/>
    <w:rsid w:val="00507948"/>
    <w:rsid w:val="0051066B"/>
    <w:rsid w:val="0051136D"/>
    <w:rsid w:val="00513748"/>
    <w:rsid w:val="00516629"/>
    <w:rsid w:val="0052183D"/>
    <w:rsid w:val="00521C52"/>
    <w:rsid w:val="00523622"/>
    <w:rsid w:val="00524D38"/>
    <w:rsid w:val="005347FB"/>
    <w:rsid w:val="00536432"/>
    <w:rsid w:val="00546035"/>
    <w:rsid w:val="00547A88"/>
    <w:rsid w:val="00553F54"/>
    <w:rsid w:val="00555C22"/>
    <w:rsid w:val="00555EF2"/>
    <w:rsid w:val="00561272"/>
    <w:rsid w:val="00561AA9"/>
    <w:rsid w:val="0056773F"/>
    <w:rsid w:val="00573754"/>
    <w:rsid w:val="005777CB"/>
    <w:rsid w:val="00586713"/>
    <w:rsid w:val="00587B43"/>
    <w:rsid w:val="005A0E45"/>
    <w:rsid w:val="005C12D1"/>
    <w:rsid w:val="005C1FB1"/>
    <w:rsid w:val="005C4CCC"/>
    <w:rsid w:val="005D0931"/>
    <w:rsid w:val="005D1E7F"/>
    <w:rsid w:val="005D1EF2"/>
    <w:rsid w:val="005D4CAA"/>
    <w:rsid w:val="005D666D"/>
    <w:rsid w:val="005E434E"/>
    <w:rsid w:val="005E5A9E"/>
    <w:rsid w:val="005E6E13"/>
    <w:rsid w:val="005F3BFB"/>
    <w:rsid w:val="005F3D69"/>
    <w:rsid w:val="005F759A"/>
    <w:rsid w:val="00602AAB"/>
    <w:rsid w:val="00604F1B"/>
    <w:rsid w:val="00612B39"/>
    <w:rsid w:val="00630C64"/>
    <w:rsid w:val="006355B9"/>
    <w:rsid w:val="00640E2B"/>
    <w:rsid w:val="00642A4E"/>
    <w:rsid w:val="0064416B"/>
    <w:rsid w:val="00646824"/>
    <w:rsid w:val="0065621C"/>
    <w:rsid w:val="00657851"/>
    <w:rsid w:val="00660E14"/>
    <w:rsid w:val="0067021B"/>
    <w:rsid w:val="00673087"/>
    <w:rsid w:val="00677283"/>
    <w:rsid w:val="00677C5B"/>
    <w:rsid w:val="00683CE5"/>
    <w:rsid w:val="00687ADC"/>
    <w:rsid w:val="00692A5B"/>
    <w:rsid w:val="006A69D4"/>
    <w:rsid w:val="006B1B1A"/>
    <w:rsid w:val="006C3DE4"/>
    <w:rsid w:val="006D2B70"/>
    <w:rsid w:val="006D3F3C"/>
    <w:rsid w:val="006D4B38"/>
    <w:rsid w:val="006E0655"/>
    <w:rsid w:val="006E45F7"/>
    <w:rsid w:val="006E4C66"/>
    <w:rsid w:val="006F556D"/>
    <w:rsid w:val="0070196D"/>
    <w:rsid w:val="00701B00"/>
    <w:rsid w:val="0070483C"/>
    <w:rsid w:val="00711E4B"/>
    <w:rsid w:val="007169A5"/>
    <w:rsid w:val="00720C04"/>
    <w:rsid w:val="007256DB"/>
    <w:rsid w:val="00730EA2"/>
    <w:rsid w:val="007311A0"/>
    <w:rsid w:val="00735F58"/>
    <w:rsid w:val="00745126"/>
    <w:rsid w:val="0075451F"/>
    <w:rsid w:val="00756504"/>
    <w:rsid w:val="00756E0F"/>
    <w:rsid w:val="00763754"/>
    <w:rsid w:val="00765DA6"/>
    <w:rsid w:val="007664E1"/>
    <w:rsid w:val="00777A87"/>
    <w:rsid w:val="00784957"/>
    <w:rsid w:val="00796676"/>
    <w:rsid w:val="007A016F"/>
    <w:rsid w:val="007A5CC1"/>
    <w:rsid w:val="007B15A2"/>
    <w:rsid w:val="007D56A5"/>
    <w:rsid w:val="007E14C4"/>
    <w:rsid w:val="007E6541"/>
    <w:rsid w:val="007E6A9F"/>
    <w:rsid w:val="007F056D"/>
    <w:rsid w:val="008013C3"/>
    <w:rsid w:val="008034D1"/>
    <w:rsid w:val="00811A78"/>
    <w:rsid w:val="00817227"/>
    <w:rsid w:val="00823223"/>
    <w:rsid w:val="00827216"/>
    <w:rsid w:val="00827B00"/>
    <w:rsid w:val="008316AA"/>
    <w:rsid w:val="00841549"/>
    <w:rsid w:val="0084222B"/>
    <w:rsid w:val="00842C51"/>
    <w:rsid w:val="00843699"/>
    <w:rsid w:val="00853055"/>
    <w:rsid w:val="00854575"/>
    <w:rsid w:val="00857F14"/>
    <w:rsid w:val="00863B93"/>
    <w:rsid w:val="0086664D"/>
    <w:rsid w:val="0087697B"/>
    <w:rsid w:val="00880C49"/>
    <w:rsid w:val="00881371"/>
    <w:rsid w:val="008840E2"/>
    <w:rsid w:val="00885782"/>
    <w:rsid w:val="00885E0E"/>
    <w:rsid w:val="008864C0"/>
    <w:rsid w:val="00892867"/>
    <w:rsid w:val="00893243"/>
    <w:rsid w:val="00893485"/>
    <w:rsid w:val="008A0C5A"/>
    <w:rsid w:val="008A4530"/>
    <w:rsid w:val="008A6F74"/>
    <w:rsid w:val="008A72F1"/>
    <w:rsid w:val="008B28CA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E4489"/>
    <w:rsid w:val="008F20E5"/>
    <w:rsid w:val="008F2D0F"/>
    <w:rsid w:val="008F38BF"/>
    <w:rsid w:val="00900A62"/>
    <w:rsid w:val="009010B9"/>
    <w:rsid w:val="00905143"/>
    <w:rsid w:val="00905477"/>
    <w:rsid w:val="009169EA"/>
    <w:rsid w:val="009171C4"/>
    <w:rsid w:val="009257EE"/>
    <w:rsid w:val="00933CD7"/>
    <w:rsid w:val="00933F7F"/>
    <w:rsid w:val="00937A3A"/>
    <w:rsid w:val="00944505"/>
    <w:rsid w:val="009462C8"/>
    <w:rsid w:val="00947341"/>
    <w:rsid w:val="009527BF"/>
    <w:rsid w:val="00957036"/>
    <w:rsid w:val="00970715"/>
    <w:rsid w:val="00972990"/>
    <w:rsid w:val="00972BD9"/>
    <w:rsid w:val="00975446"/>
    <w:rsid w:val="009774A7"/>
    <w:rsid w:val="00981A98"/>
    <w:rsid w:val="00983BCA"/>
    <w:rsid w:val="00990B07"/>
    <w:rsid w:val="009918EF"/>
    <w:rsid w:val="00992A7B"/>
    <w:rsid w:val="0099446B"/>
    <w:rsid w:val="009B25DC"/>
    <w:rsid w:val="009B2AA4"/>
    <w:rsid w:val="009B3BB3"/>
    <w:rsid w:val="009B4373"/>
    <w:rsid w:val="009B5FD9"/>
    <w:rsid w:val="009B7850"/>
    <w:rsid w:val="009C2F17"/>
    <w:rsid w:val="009C34D8"/>
    <w:rsid w:val="009C50CD"/>
    <w:rsid w:val="009C582C"/>
    <w:rsid w:val="009D3802"/>
    <w:rsid w:val="009D4566"/>
    <w:rsid w:val="009D489F"/>
    <w:rsid w:val="009E1BC2"/>
    <w:rsid w:val="009E5E82"/>
    <w:rsid w:val="009F7C12"/>
    <w:rsid w:val="00A0047D"/>
    <w:rsid w:val="00A025B3"/>
    <w:rsid w:val="00A0363C"/>
    <w:rsid w:val="00A10231"/>
    <w:rsid w:val="00A14885"/>
    <w:rsid w:val="00A14AB1"/>
    <w:rsid w:val="00A14F10"/>
    <w:rsid w:val="00A171AF"/>
    <w:rsid w:val="00A2500F"/>
    <w:rsid w:val="00A2632A"/>
    <w:rsid w:val="00A34A92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7E38"/>
    <w:rsid w:val="00A701D9"/>
    <w:rsid w:val="00A75340"/>
    <w:rsid w:val="00A83A20"/>
    <w:rsid w:val="00AB13F1"/>
    <w:rsid w:val="00AD19BD"/>
    <w:rsid w:val="00AD607B"/>
    <w:rsid w:val="00AD6B3C"/>
    <w:rsid w:val="00AE3110"/>
    <w:rsid w:val="00AE4B72"/>
    <w:rsid w:val="00AF12ED"/>
    <w:rsid w:val="00AF13E3"/>
    <w:rsid w:val="00AF4292"/>
    <w:rsid w:val="00AF7FA1"/>
    <w:rsid w:val="00B021F2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7576"/>
    <w:rsid w:val="00B554AA"/>
    <w:rsid w:val="00B56E00"/>
    <w:rsid w:val="00B578FE"/>
    <w:rsid w:val="00B725EF"/>
    <w:rsid w:val="00B75760"/>
    <w:rsid w:val="00B75963"/>
    <w:rsid w:val="00B805E4"/>
    <w:rsid w:val="00B811B9"/>
    <w:rsid w:val="00B92F45"/>
    <w:rsid w:val="00B95102"/>
    <w:rsid w:val="00B95CBF"/>
    <w:rsid w:val="00BA69E7"/>
    <w:rsid w:val="00BA7275"/>
    <w:rsid w:val="00BB213A"/>
    <w:rsid w:val="00BB5182"/>
    <w:rsid w:val="00BB7143"/>
    <w:rsid w:val="00BC1732"/>
    <w:rsid w:val="00BC41BD"/>
    <w:rsid w:val="00BD30F2"/>
    <w:rsid w:val="00BF0277"/>
    <w:rsid w:val="00BF390B"/>
    <w:rsid w:val="00BF5906"/>
    <w:rsid w:val="00BF6CE2"/>
    <w:rsid w:val="00BF6DA8"/>
    <w:rsid w:val="00BF7253"/>
    <w:rsid w:val="00C11055"/>
    <w:rsid w:val="00C154F9"/>
    <w:rsid w:val="00C25BED"/>
    <w:rsid w:val="00C27118"/>
    <w:rsid w:val="00C2799B"/>
    <w:rsid w:val="00C353BC"/>
    <w:rsid w:val="00C371BD"/>
    <w:rsid w:val="00C37200"/>
    <w:rsid w:val="00C5596B"/>
    <w:rsid w:val="00C57658"/>
    <w:rsid w:val="00C606FB"/>
    <w:rsid w:val="00C6153A"/>
    <w:rsid w:val="00C63EE0"/>
    <w:rsid w:val="00C71D87"/>
    <w:rsid w:val="00C80631"/>
    <w:rsid w:val="00C80B19"/>
    <w:rsid w:val="00C907F8"/>
    <w:rsid w:val="00C90A89"/>
    <w:rsid w:val="00C930CC"/>
    <w:rsid w:val="00C9726F"/>
    <w:rsid w:val="00C973F2"/>
    <w:rsid w:val="00CA2481"/>
    <w:rsid w:val="00CA2753"/>
    <w:rsid w:val="00CA3F79"/>
    <w:rsid w:val="00CA62F9"/>
    <w:rsid w:val="00CB20AD"/>
    <w:rsid w:val="00CB7424"/>
    <w:rsid w:val="00CC1679"/>
    <w:rsid w:val="00CC1E95"/>
    <w:rsid w:val="00CC7D19"/>
    <w:rsid w:val="00CD12BB"/>
    <w:rsid w:val="00CE1230"/>
    <w:rsid w:val="00CE204C"/>
    <w:rsid w:val="00CE2A0F"/>
    <w:rsid w:val="00CE5123"/>
    <w:rsid w:val="00CF2692"/>
    <w:rsid w:val="00CF3480"/>
    <w:rsid w:val="00D014CA"/>
    <w:rsid w:val="00D03FB8"/>
    <w:rsid w:val="00D2586B"/>
    <w:rsid w:val="00D31EF5"/>
    <w:rsid w:val="00D449AA"/>
    <w:rsid w:val="00D50ED0"/>
    <w:rsid w:val="00D70FF6"/>
    <w:rsid w:val="00D712E7"/>
    <w:rsid w:val="00D7140A"/>
    <w:rsid w:val="00D740E3"/>
    <w:rsid w:val="00D761A4"/>
    <w:rsid w:val="00D764DA"/>
    <w:rsid w:val="00D8675F"/>
    <w:rsid w:val="00D879B8"/>
    <w:rsid w:val="00D907FD"/>
    <w:rsid w:val="00D90BD7"/>
    <w:rsid w:val="00D95456"/>
    <w:rsid w:val="00D960FB"/>
    <w:rsid w:val="00D9635E"/>
    <w:rsid w:val="00D97500"/>
    <w:rsid w:val="00DA084E"/>
    <w:rsid w:val="00DA5B7C"/>
    <w:rsid w:val="00DB6DBC"/>
    <w:rsid w:val="00DC0DE4"/>
    <w:rsid w:val="00DC39E5"/>
    <w:rsid w:val="00DD2A90"/>
    <w:rsid w:val="00DE41A1"/>
    <w:rsid w:val="00DE49C5"/>
    <w:rsid w:val="00DE6DDF"/>
    <w:rsid w:val="00DF6CF3"/>
    <w:rsid w:val="00DF71EE"/>
    <w:rsid w:val="00E0695A"/>
    <w:rsid w:val="00E15329"/>
    <w:rsid w:val="00E20AE7"/>
    <w:rsid w:val="00E21D46"/>
    <w:rsid w:val="00E22CEA"/>
    <w:rsid w:val="00E435E3"/>
    <w:rsid w:val="00E4520C"/>
    <w:rsid w:val="00E5683F"/>
    <w:rsid w:val="00E60048"/>
    <w:rsid w:val="00E634B8"/>
    <w:rsid w:val="00E6374C"/>
    <w:rsid w:val="00E72523"/>
    <w:rsid w:val="00E879E9"/>
    <w:rsid w:val="00E921AD"/>
    <w:rsid w:val="00EB3720"/>
    <w:rsid w:val="00EB65B8"/>
    <w:rsid w:val="00EB7F34"/>
    <w:rsid w:val="00ED7FE5"/>
    <w:rsid w:val="00EE1A9B"/>
    <w:rsid w:val="00EE2E2B"/>
    <w:rsid w:val="00EF09DC"/>
    <w:rsid w:val="00EF26E4"/>
    <w:rsid w:val="00EF36AB"/>
    <w:rsid w:val="00EF6107"/>
    <w:rsid w:val="00EF69C5"/>
    <w:rsid w:val="00EF71BF"/>
    <w:rsid w:val="00F03BAD"/>
    <w:rsid w:val="00F04240"/>
    <w:rsid w:val="00F04B53"/>
    <w:rsid w:val="00F06A43"/>
    <w:rsid w:val="00F07242"/>
    <w:rsid w:val="00F10AAE"/>
    <w:rsid w:val="00F14A69"/>
    <w:rsid w:val="00F15C6C"/>
    <w:rsid w:val="00F1627A"/>
    <w:rsid w:val="00F24481"/>
    <w:rsid w:val="00F27095"/>
    <w:rsid w:val="00F44B9A"/>
    <w:rsid w:val="00F473FC"/>
    <w:rsid w:val="00F5082A"/>
    <w:rsid w:val="00F52075"/>
    <w:rsid w:val="00F53BB3"/>
    <w:rsid w:val="00F54877"/>
    <w:rsid w:val="00F55535"/>
    <w:rsid w:val="00F5563E"/>
    <w:rsid w:val="00F55736"/>
    <w:rsid w:val="00F6460A"/>
    <w:rsid w:val="00F64C28"/>
    <w:rsid w:val="00F66608"/>
    <w:rsid w:val="00F666D6"/>
    <w:rsid w:val="00F716C6"/>
    <w:rsid w:val="00F77AA8"/>
    <w:rsid w:val="00F81E8D"/>
    <w:rsid w:val="00F87742"/>
    <w:rsid w:val="00F9283B"/>
    <w:rsid w:val="00F974D7"/>
    <w:rsid w:val="00F97503"/>
    <w:rsid w:val="00F97A2E"/>
    <w:rsid w:val="00FA0F62"/>
    <w:rsid w:val="00FA2FF8"/>
    <w:rsid w:val="00FB2215"/>
    <w:rsid w:val="00FC4D16"/>
    <w:rsid w:val="00FC5D9D"/>
    <w:rsid w:val="00FD0CB6"/>
    <w:rsid w:val="00FD719B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0">
    <w:name w:val="Kiemelés 2"/>
    <w:uiPriority w:val="22"/>
    <w:qFormat/>
    <w:rsid w:val="009C50CD"/>
    <w:rPr>
      <w:b/>
      <w:bCs/>
    </w:rPr>
  </w:style>
  <w:style w:type="character" w:customStyle="1" w:styleId="wT6">
    <w:name w:val="wT6"/>
    <w:rsid w:val="00F06A43"/>
    <w:rPr>
      <w:b w:val="0"/>
      <w:bCs w:val="0"/>
    </w:rPr>
  </w:style>
  <w:style w:type="character" w:customStyle="1" w:styleId="wT2">
    <w:name w:val="wT2"/>
    <w:rsid w:val="00F06A43"/>
    <w:rPr>
      <w:b w:val="0"/>
      <w:bCs w:val="0"/>
    </w:rPr>
  </w:style>
  <w:style w:type="character" w:customStyle="1" w:styleId="wT5">
    <w:name w:val="wT5"/>
    <w:rsid w:val="00F06A43"/>
    <w:rPr>
      <w:b w:val="0"/>
      <w:bCs w:val="0"/>
    </w:rPr>
  </w:style>
  <w:style w:type="character" w:customStyle="1" w:styleId="wT3">
    <w:name w:val="wT3"/>
    <w:rsid w:val="00F06A43"/>
    <w:rPr>
      <w:b w:val="0"/>
      <w:bCs w:val="0"/>
    </w:rPr>
  </w:style>
  <w:style w:type="paragraph" w:customStyle="1" w:styleId="11">
    <w:name w:val="11"/>
    <w:basedOn w:val="Norml"/>
    <w:link w:val="11Char"/>
    <w:rsid w:val="00937A3A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  <w:lang w:eastAsia="hu-HU"/>
    </w:rPr>
  </w:style>
  <w:style w:type="character" w:customStyle="1" w:styleId="11Char">
    <w:name w:val="11 Char"/>
    <w:link w:val="11"/>
    <w:locked/>
    <w:rsid w:val="00937A3A"/>
    <w:rPr>
      <w:rFonts w:eastAsia="MS Mincho"/>
      <w:sz w:val="24"/>
    </w:rPr>
  </w:style>
  <w:style w:type="paragraph" w:styleId="Szvegtrzs">
    <w:name w:val="Body Text"/>
    <w:basedOn w:val="Norml"/>
    <w:link w:val="SzvegtrzsChar"/>
    <w:unhideWhenUsed/>
    <w:rsid w:val="001737E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737E2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1737E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77251-1524-4DD2-B7FE-846944DA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1560</Words>
  <Characters>11292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4</cp:revision>
  <cp:lastPrinted>2016-01-21T10:53:00Z</cp:lastPrinted>
  <dcterms:created xsi:type="dcterms:W3CDTF">2016-02-15T13:30:00Z</dcterms:created>
  <dcterms:modified xsi:type="dcterms:W3CDTF">2016-03-16T10:50:00Z</dcterms:modified>
</cp:coreProperties>
</file>